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rsidTr="00FA2569">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396265" w:rsidRDefault="00A912A8">
            <w:pPr>
              <w:rPr>
                <w:rFonts w:ascii="Arial" w:hAnsi="Arial" w:cs="Arial"/>
                <w:sz w:val="20"/>
                <w:szCs w:val="20"/>
              </w:rPr>
            </w:pPr>
            <w:r w:rsidRPr="00396265">
              <w:rPr>
                <w:rFonts w:ascii="Arial" w:hAnsi="Arial" w:cs="Arial"/>
                <w:sz w:val="20"/>
                <w:szCs w:val="20"/>
              </w:rPr>
              <w:t>The feasibility and perceived impact of non-pha</w:t>
            </w:r>
            <w:r w:rsidR="009F0A50">
              <w:rPr>
                <w:rFonts w:ascii="Arial" w:hAnsi="Arial" w:cs="Arial"/>
                <w:sz w:val="20"/>
                <w:szCs w:val="20"/>
              </w:rPr>
              <w:t>rmacological interventions for O</w:t>
            </w:r>
            <w:r w:rsidRPr="00396265">
              <w:rPr>
                <w:rFonts w:ascii="Arial" w:hAnsi="Arial" w:cs="Arial"/>
                <w:sz w:val="20"/>
                <w:szCs w:val="20"/>
              </w:rPr>
              <w:t>ld</w:t>
            </w:r>
            <w:r w:rsidR="009F0A50">
              <w:rPr>
                <w:rFonts w:ascii="Arial" w:hAnsi="Arial" w:cs="Arial"/>
                <w:sz w:val="20"/>
                <w:szCs w:val="20"/>
              </w:rPr>
              <w:t>er Adults in the Emergency D</w:t>
            </w:r>
            <w:r w:rsidRPr="00396265">
              <w:rPr>
                <w:rFonts w:ascii="Arial" w:hAnsi="Arial" w:cs="Arial"/>
                <w:sz w:val="20"/>
                <w:szCs w:val="20"/>
              </w:rPr>
              <w:t>epartment</w:t>
            </w:r>
          </w:p>
          <w:p w:rsidR="00B265CC" w:rsidRPr="00396265" w:rsidRDefault="00B265CC">
            <w:pPr>
              <w:rPr>
                <w:rFonts w:ascii="Arial" w:hAnsi="Arial" w:cs="Arial"/>
                <w:b/>
                <w:sz w:val="20"/>
                <w:szCs w:val="20"/>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Pr="002C57F1" w:rsidRDefault="00A912A8" w:rsidP="00572718">
            <w:pPr>
              <w:rPr>
                <w:rFonts w:ascii="Arial" w:hAnsi="Arial" w:cs="Arial"/>
                <w:sz w:val="20"/>
                <w:szCs w:val="20"/>
              </w:rPr>
            </w:pPr>
            <w:r w:rsidRPr="002C57F1">
              <w:rPr>
                <w:rFonts w:ascii="Arial" w:hAnsi="Arial" w:cs="Arial"/>
                <w:color w:val="000000"/>
                <w:sz w:val="20"/>
                <w:szCs w:val="20"/>
              </w:rPr>
              <w:t>8</w:t>
            </w:r>
            <w:r w:rsidR="00FA2569" w:rsidRPr="002C57F1">
              <w:rPr>
                <w:rFonts w:ascii="Arial" w:hAnsi="Arial" w:cs="Arial"/>
                <w:sz w:val="20"/>
                <w:szCs w:val="20"/>
              </w:rPr>
              <w:t xml:space="preserve"> weeks</w:t>
            </w:r>
          </w:p>
          <w:p w:rsidR="00B265CC" w:rsidRPr="00396265" w:rsidRDefault="00B265CC" w:rsidP="00572718">
            <w:pPr>
              <w:rPr>
                <w:rFonts w:ascii="Arial" w:hAnsi="Arial" w:cs="Arial"/>
                <w:i/>
                <w:sz w:val="20"/>
                <w:szCs w:val="20"/>
              </w:rPr>
            </w:pPr>
          </w:p>
        </w:tc>
      </w:tr>
      <w:tr w:rsidR="00FA2569" w:rsidRPr="00454FF1" w:rsidTr="00FA2569">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B265CC" w:rsidRPr="00396265" w:rsidRDefault="00A912A8" w:rsidP="00B265CC">
            <w:pPr>
              <w:rPr>
                <w:rFonts w:ascii="Arial" w:hAnsi="Arial" w:cs="Arial"/>
                <w:sz w:val="20"/>
                <w:szCs w:val="20"/>
              </w:rPr>
            </w:pPr>
            <w:bookmarkStart w:id="0" w:name="_GoBack"/>
            <w:bookmarkEnd w:id="0"/>
            <w:r w:rsidRPr="00396265">
              <w:rPr>
                <w:rFonts w:ascii="Arial" w:hAnsi="Arial" w:cs="Arial"/>
                <w:sz w:val="20"/>
                <w:szCs w:val="20"/>
              </w:rPr>
              <w:t xml:space="preserve">The number of older adults (OAs) presenting to emergency departments (ED) will continue to rise over the years. While the need for medical care in the ED is paramount, non-medical needs of OAs are increasingly recognised in both cognitively intact and impaired OAs. In other settings, non-pharmacological interventions (i.e. music, socially-assistive toys, </w:t>
            </w:r>
            <w:r w:rsidR="006F1BC8" w:rsidRPr="00396265">
              <w:rPr>
                <w:rFonts w:ascii="Arial" w:hAnsi="Arial" w:cs="Arial"/>
                <w:sz w:val="20"/>
                <w:szCs w:val="20"/>
              </w:rPr>
              <w:t>and smart</w:t>
            </w:r>
            <w:r w:rsidRPr="00396265">
              <w:rPr>
                <w:rFonts w:ascii="Arial" w:hAnsi="Arial" w:cs="Arial"/>
                <w:sz w:val="20"/>
                <w:szCs w:val="20"/>
              </w:rPr>
              <w:t xml:space="preserve"> devices) have been shown to benefit OAs by reducing anxiety and agitation; and promoting comfort and relaxation. The </w:t>
            </w:r>
            <w:r w:rsidR="006F1BC8" w:rsidRPr="00396265">
              <w:rPr>
                <w:rFonts w:ascii="Arial" w:hAnsi="Arial" w:cs="Arial"/>
                <w:sz w:val="20"/>
                <w:szCs w:val="20"/>
              </w:rPr>
              <w:t>Emergency Department, Princess Alexandra Hospital</w:t>
            </w:r>
            <w:r w:rsidR="00B265CC" w:rsidRPr="00396265">
              <w:rPr>
                <w:rFonts w:ascii="Arial" w:hAnsi="Arial" w:cs="Arial"/>
                <w:sz w:val="20"/>
                <w:szCs w:val="20"/>
              </w:rPr>
              <w:t xml:space="preserve"> (ED PAH) </w:t>
            </w:r>
            <w:r w:rsidRPr="00396265">
              <w:rPr>
                <w:rFonts w:ascii="Arial" w:hAnsi="Arial" w:cs="Arial"/>
                <w:sz w:val="20"/>
                <w:szCs w:val="20"/>
              </w:rPr>
              <w:t xml:space="preserve">has been supplied with smart devices, headphones, and socially-assistive toys that will be provided to OAs. </w:t>
            </w:r>
          </w:p>
          <w:p w:rsidR="00B265CC" w:rsidRPr="00396265" w:rsidRDefault="00B265CC" w:rsidP="00B265CC">
            <w:pPr>
              <w:rPr>
                <w:rFonts w:ascii="Arial" w:hAnsi="Arial" w:cs="Arial"/>
                <w:sz w:val="20"/>
                <w:szCs w:val="20"/>
              </w:rPr>
            </w:pPr>
          </w:p>
          <w:p w:rsidR="00FA2569" w:rsidRPr="00396265" w:rsidRDefault="006F1BC8" w:rsidP="00B265CC">
            <w:pPr>
              <w:rPr>
                <w:rFonts w:ascii="Arial" w:hAnsi="Arial" w:cs="Arial"/>
                <w:sz w:val="20"/>
                <w:szCs w:val="20"/>
              </w:rPr>
            </w:pPr>
            <w:r w:rsidRPr="00396265">
              <w:rPr>
                <w:rFonts w:ascii="Arial" w:hAnsi="Arial" w:cs="Arial"/>
                <w:sz w:val="20"/>
                <w:szCs w:val="20"/>
              </w:rPr>
              <w:t>T</w:t>
            </w:r>
            <w:r w:rsidR="00A912A8" w:rsidRPr="00396265">
              <w:rPr>
                <w:rFonts w:ascii="Arial" w:hAnsi="Arial" w:cs="Arial"/>
                <w:sz w:val="20"/>
                <w:szCs w:val="20"/>
              </w:rPr>
              <w:t>he</w:t>
            </w:r>
            <w:r w:rsidRPr="00396265">
              <w:rPr>
                <w:rFonts w:ascii="Arial" w:hAnsi="Arial" w:cs="Arial"/>
                <w:sz w:val="20"/>
                <w:szCs w:val="20"/>
              </w:rPr>
              <w:t>re is however</w:t>
            </w:r>
            <w:r w:rsidR="00A912A8" w:rsidRPr="00396265">
              <w:rPr>
                <w:rFonts w:ascii="Arial" w:hAnsi="Arial" w:cs="Arial"/>
                <w:sz w:val="20"/>
                <w:szCs w:val="20"/>
              </w:rPr>
              <w:t xml:space="preserve"> lack of evidence of the efficacy of non-pharmacologi</w:t>
            </w:r>
            <w:r w:rsidRPr="00396265">
              <w:rPr>
                <w:rFonts w:ascii="Arial" w:hAnsi="Arial" w:cs="Arial"/>
                <w:sz w:val="20"/>
                <w:szCs w:val="20"/>
              </w:rPr>
              <w:t xml:space="preserve">cal interventions for OAs in ED. Consequently </w:t>
            </w:r>
            <w:r w:rsidR="00A912A8" w:rsidRPr="00396265">
              <w:rPr>
                <w:rFonts w:ascii="Arial" w:hAnsi="Arial" w:cs="Arial"/>
                <w:sz w:val="20"/>
                <w:szCs w:val="20"/>
              </w:rPr>
              <w:t xml:space="preserve">a team of investigators in the ED </w:t>
            </w:r>
            <w:r w:rsidR="003D46A7" w:rsidRPr="00396265">
              <w:rPr>
                <w:rFonts w:ascii="Arial" w:hAnsi="Arial" w:cs="Arial"/>
                <w:sz w:val="20"/>
                <w:szCs w:val="20"/>
              </w:rPr>
              <w:t xml:space="preserve">(led by Dr Terry Nash – ED consultant) </w:t>
            </w:r>
            <w:r w:rsidR="00A912A8" w:rsidRPr="00396265">
              <w:rPr>
                <w:rFonts w:ascii="Arial" w:hAnsi="Arial" w:cs="Arial"/>
                <w:sz w:val="20"/>
                <w:szCs w:val="20"/>
              </w:rPr>
              <w:t xml:space="preserve">proposes to evaluate the feasibility and perceived impact of the supplied non-pharmacological interventions. Results of this study will inform a robust experimental study in this area. </w:t>
            </w:r>
          </w:p>
          <w:p w:rsidR="00B265CC" w:rsidRPr="00396265" w:rsidRDefault="00B265CC" w:rsidP="00B265CC">
            <w:pPr>
              <w:rPr>
                <w:rFonts w:ascii="Arial" w:hAnsi="Arial" w:cs="Arial"/>
                <w:i/>
                <w:sz w:val="20"/>
                <w:szCs w:val="20"/>
              </w:rPr>
            </w:pPr>
          </w:p>
        </w:tc>
      </w:tr>
      <w:tr w:rsidR="00FA2569" w:rsidRPr="00454FF1" w:rsidTr="00FA2569">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396265" w:rsidRPr="00396265" w:rsidRDefault="00A912A8" w:rsidP="00A912A8">
            <w:pPr>
              <w:rPr>
                <w:rFonts w:ascii="Arial" w:hAnsi="Arial" w:cs="Arial"/>
                <w:sz w:val="20"/>
                <w:szCs w:val="20"/>
              </w:rPr>
            </w:pPr>
            <w:r w:rsidRPr="00396265">
              <w:rPr>
                <w:rFonts w:ascii="Arial" w:hAnsi="Arial" w:cs="Arial"/>
                <w:sz w:val="20"/>
                <w:szCs w:val="20"/>
              </w:rPr>
              <w:t xml:space="preserve">The summer scholar will collect data from nurses about rationale for using non-pharmacological interventions, perceived impact, and operational challenges of the interventions. Similarly, patients will be asked about the usefulness of non-pharmacological interventions, perceived impact, and operational </w:t>
            </w:r>
            <w:r w:rsidR="00B265CC" w:rsidRPr="00396265">
              <w:rPr>
                <w:rFonts w:ascii="Arial" w:hAnsi="Arial" w:cs="Arial"/>
                <w:sz w:val="20"/>
                <w:szCs w:val="20"/>
              </w:rPr>
              <w:t>challenges of the interventions</w:t>
            </w:r>
            <w:r w:rsidRPr="00396265">
              <w:rPr>
                <w:rFonts w:ascii="Arial" w:hAnsi="Arial" w:cs="Arial"/>
                <w:sz w:val="20"/>
                <w:szCs w:val="20"/>
              </w:rPr>
              <w:t xml:space="preserve">. </w:t>
            </w:r>
          </w:p>
          <w:p w:rsidR="00396265" w:rsidRPr="00396265" w:rsidRDefault="00396265" w:rsidP="00A912A8">
            <w:pPr>
              <w:rPr>
                <w:rFonts w:ascii="Arial" w:hAnsi="Arial" w:cs="Arial"/>
                <w:sz w:val="20"/>
                <w:szCs w:val="20"/>
              </w:rPr>
            </w:pPr>
          </w:p>
          <w:p w:rsidR="00FA2569" w:rsidRPr="00396265" w:rsidRDefault="00396265" w:rsidP="00A912A8">
            <w:pPr>
              <w:rPr>
                <w:rFonts w:ascii="Arial" w:hAnsi="Arial" w:cs="Arial"/>
                <w:sz w:val="20"/>
                <w:szCs w:val="20"/>
              </w:rPr>
            </w:pPr>
            <w:r w:rsidRPr="00396265">
              <w:rPr>
                <w:rFonts w:ascii="Arial" w:hAnsi="Arial" w:cs="Arial"/>
                <w:sz w:val="20"/>
                <w:szCs w:val="20"/>
              </w:rPr>
              <w:t>The PAH ED places a strong emphasis on learning about the research process. Activities will include a) literature review, b) collection and analysis of data, and e) reporting and dissemination of findings. Minimum expected outcomes are a project report and presentation to the ED research group. All previous summer scholars have also made at least one conference presentation or poster.  Several have been co-authors on peer reviewed publications. Similar outcomes are expected in 2019</w:t>
            </w:r>
            <w:r w:rsidR="009F0A50">
              <w:rPr>
                <w:rFonts w:ascii="Arial" w:hAnsi="Arial" w:cs="Arial"/>
                <w:sz w:val="20"/>
                <w:szCs w:val="20"/>
              </w:rPr>
              <w:t>-2020</w:t>
            </w:r>
            <w:r w:rsidRPr="00396265">
              <w:rPr>
                <w:rFonts w:ascii="Arial" w:hAnsi="Arial" w:cs="Arial"/>
                <w:sz w:val="20"/>
                <w:szCs w:val="20"/>
              </w:rPr>
              <w:t xml:space="preserve">. </w:t>
            </w:r>
          </w:p>
          <w:p w:rsidR="00B265CC" w:rsidRPr="00396265" w:rsidRDefault="00B265CC" w:rsidP="00A912A8">
            <w:pPr>
              <w:rPr>
                <w:rFonts w:ascii="Arial" w:hAnsi="Arial" w:cs="Arial"/>
                <w:i/>
                <w:sz w:val="20"/>
                <w:szCs w:val="20"/>
              </w:rPr>
            </w:pPr>
          </w:p>
        </w:tc>
      </w:tr>
      <w:tr w:rsidR="00FA2569" w:rsidRPr="00454FF1" w:rsidTr="002C2EEB">
        <w:trPr>
          <w:trHeight w:val="760"/>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FA2569" w:rsidRPr="002C57F1" w:rsidRDefault="007C2A0A" w:rsidP="007C2A0A">
            <w:pPr>
              <w:rPr>
                <w:rFonts w:ascii="Arial" w:hAnsi="Arial" w:cs="Arial"/>
                <w:sz w:val="20"/>
                <w:szCs w:val="20"/>
              </w:rPr>
            </w:pPr>
            <w:r w:rsidRPr="002C57F1">
              <w:rPr>
                <w:rFonts w:ascii="Arial" w:hAnsi="Arial" w:cs="Arial"/>
                <w:sz w:val="20"/>
                <w:szCs w:val="20"/>
              </w:rPr>
              <w:t xml:space="preserve">Only a </w:t>
            </w:r>
            <w:r w:rsidRPr="002C57F1">
              <w:rPr>
                <w:rFonts w:ascii="Arial" w:hAnsi="Arial" w:cs="Arial"/>
                <w:b/>
                <w:sz w:val="20"/>
                <w:szCs w:val="20"/>
              </w:rPr>
              <w:t>Nursing</w:t>
            </w:r>
            <w:r w:rsidRPr="002C57F1">
              <w:rPr>
                <w:rFonts w:ascii="Arial" w:hAnsi="Arial" w:cs="Arial"/>
                <w:sz w:val="20"/>
                <w:szCs w:val="20"/>
              </w:rPr>
              <w:t xml:space="preserve"> student who is currently enrolled on a full-time basis at UQ is eligible to apply for this project.  Furthermore, if applying for the Summer program, the student cannot be graduating in Semester two.</w:t>
            </w:r>
          </w:p>
          <w:p w:rsidR="007C2A0A" w:rsidRPr="00396265" w:rsidRDefault="007C2A0A" w:rsidP="007C2A0A">
            <w:pPr>
              <w:rPr>
                <w:rFonts w:ascii="Arial" w:hAnsi="Arial" w:cs="Arial"/>
                <w:sz w:val="20"/>
                <w:szCs w:val="20"/>
              </w:rPr>
            </w:pPr>
          </w:p>
        </w:tc>
      </w:tr>
      <w:tr w:rsidR="00FA2569" w:rsidRPr="00454FF1" w:rsidTr="00FA2569">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FA2569" w:rsidRPr="009F0A50" w:rsidRDefault="003D46A7" w:rsidP="00FA2569">
            <w:pPr>
              <w:rPr>
                <w:rFonts w:ascii="Arial" w:hAnsi="Arial" w:cs="Arial"/>
                <w:sz w:val="20"/>
                <w:szCs w:val="20"/>
              </w:rPr>
            </w:pPr>
            <w:r w:rsidRPr="009F0A50">
              <w:rPr>
                <w:rFonts w:ascii="Arial" w:hAnsi="Arial" w:cs="Arial"/>
                <w:sz w:val="20"/>
                <w:szCs w:val="20"/>
              </w:rPr>
              <w:t xml:space="preserve">Dr Robert Eley </w:t>
            </w:r>
            <w:r w:rsidR="00396265" w:rsidRPr="009F0A50">
              <w:rPr>
                <w:rFonts w:ascii="Arial" w:hAnsi="Arial" w:cs="Arial"/>
                <w:sz w:val="20"/>
                <w:szCs w:val="20"/>
              </w:rPr>
              <w:t xml:space="preserve">PAH-ED Academic Research Manager </w:t>
            </w:r>
          </w:p>
          <w:p w:rsidR="00FA2569" w:rsidRPr="009F0A50" w:rsidRDefault="00FA2569" w:rsidP="00FA2569">
            <w:pPr>
              <w:rPr>
                <w:rFonts w:ascii="Arial" w:hAnsi="Arial" w:cs="Arial"/>
                <w:i/>
                <w:sz w:val="20"/>
                <w:szCs w:val="20"/>
              </w:rPr>
            </w:pPr>
          </w:p>
        </w:tc>
      </w:tr>
      <w:tr w:rsidR="00FA2569" w:rsidRPr="00454FF1" w:rsidTr="00941E04">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9F0A50" w:rsidRPr="009F0A50" w:rsidRDefault="002C2EEB" w:rsidP="00FA2569">
            <w:pPr>
              <w:rPr>
                <w:rFonts w:ascii="Arial" w:hAnsi="Arial" w:cs="Arial"/>
                <w:sz w:val="20"/>
                <w:szCs w:val="20"/>
              </w:rPr>
            </w:pPr>
            <w:r w:rsidRPr="009F0A50">
              <w:rPr>
                <w:rFonts w:ascii="Arial" w:hAnsi="Arial" w:cs="Arial"/>
                <w:sz w:val="20"/>
                <w:szCs w:val="20"/>
              </w:rPr>
              <w:t>Pl</w:t>
            </w:r>
            <w:r w:rsidR="009F0A50" w:rsidRPr="009F0A50">
              <w:rPr>
                <w:rFonts w:ascii="Arial" w:hAnsi="Arial" w:cs="Arial"/>
                <w:sz w:val="20"/>
                <w:szCs w:val="20"/>
              </w:rPr>
              <w:t>ease contact Dr Anthony Tuckett</w:t>
            </w:r>
          </w:p>
          <w:p w:rsidR="00FA2569" w:rsidRPr="009F0A50" w:rsidRDefault="009F0A50" w:rsidP="00FA2569">
            <w:pPr>
              <w:rPr>
                <w:rFonts w:ascii="Arial" w:hAnsi="Arial" w:cs="Arial"/>
                <w:sz w:val="20"/>
                <w:szCs w:val="20"/>
              </w:rPr>
            </w:pPr>
            <w:r w:rsidRPr="009F0A50">
              <w:rPr>
                <w:rFonts w:ascii="Arial" w:hAnsi="Arial" w:cs="Arial"/>
                <w:sz w:val="20"/>
                <w:szCs w:val="20"/>
              </w:rPr>
              <w:t>School of Nursing, Midwifery and Social Work</w:t>
            </w:r>
          </w:p>
          <w:p w:rsidR="009F0A50" w:rsidRPr="009F0A50" w:rsidRDefault="009F0A50" w:rsidP="00FA2569">
            <w:pPr>
              <w:rPr>
                <w:rFonts w:ascii="Arial" w:hAnsi="Arial" w:cs="Arial"/>
                <w:sz w:val="20"/>
                <w:szCs w:val="20"/>
              </w:rPr>
            </w:pPr>
            <w:r w:rsidRPr="009F0A50">
              <w:rPr>
                <w:rFonts w:ascii="Arial" w:hAnsi="Arial" w:cs="Arial"/>
                <w:sz w:val="20"/>
                <w:szCs w:val="20"/>
              </w:rPr>
              <w:t xml:space="preserve">Email: </w:t>
            </w:r>
            <w:hyperlink r:id="rId4" w:history="1">
              <w:r w:rsidRPr="009F0A50">
                <w:rPr>
                  <w:rStyle w:val="Hyperlink"/>
                  <w:rFonts w:ascii="Arial" w:hAnsi="Arial" w:cs="Arial"/>
                  <w:sz w:val="20"/>
                  <w:szCs w:val="20"/>
                </w:rPr>
                <w:t>a.tuckett@uq.edu.au</w:t>
              </w:r>
            </w:hyperlink>
          </w:p>
          <w:p w:rsidR="00941E04" w:rsidRPr="009F0A50" w:rsidRDefault="00941E04" w:rsidP="00FA2569">
            <w:pPr>
              <w:rPr>
                <w:rFonts w:ascii="Arial" w:hAnsi="Arial" w:cs="Arial"/>
                <w:sz w:val="20"/>
                <w:szCs w:val="20"/>
              </w:rPr>
            </w:pPr>
          </w:p>
        </w:tc>
      </w:tr>
    </w:tbl>
    <w:p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2C2EEB"/>
    <w:rsid w:val="002C57F1"/>
    <w:rsid w:val="003570F0"/>
    <w:rsid w:val="00396265"/>
    <w:rsid w:val="003D46A7"/>
    <w:rsid w:val="004175CE"/>
    <w:rsid w:val="00454FF1"/>
    <w:rsid w:val="004C1625"/>
    <w:rsid w:val="00502FC5"/>
    <w:rsid w:val="00572429"/>
    <w:rsid w:val="005877F2"/>
    <w:rsid w:val="006F1BC8"/>
    <w:rsid w:val="007C2A0A"/>
    <w:rsid w:val="00941E04"/>
    <w:rsid w:val="009C7B84"/>
    <w:rsid w:val="009F0A50"/>
    <w:rsid w:val="00A54AF7"/>
    <w:rsid w:val="00A85667"/>
    <w:rsid w:val="00A912A8"/>
    <w:rsid w:val="00B265CC"/>
    <w:rsid w:val="00BA289F"/>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7950"/>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515115123">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uckett@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Sophia McMeekin</cp:lastModifiedBy>
  <cp:revision>6</cp:revision>
  <dcterms:created xsi:type="dcterms:W3CDTF">2019-06-25T03:21:00Z</dcterms:created>
  <dcterms:modified xsi:type="dcterms:W3CDTF">2019-07-11T00:00:00Z</dcterms:modified>
</cp:coreProperties>
</file>