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B9FF" w14:textId="0B63DD72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71529BF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67E999F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93726FC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3DF3E95" w14:textId="4BC65730" w:rsidR="00D61347" w:rsidRPr="00454FF1" w:rsidRDefault="006D30AF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>F</w:t>
            </w:r>
            <w:r w:rsidR="001944CC">
              <w:rPr>
                <w:rStyle w:val="Strong"/>
                <w:color w:val="000000"/>
                <w:bdr w:val="none" w:sz="0" w:space="0" w:color="auto" w:frame="1"/>
              </w:rPr>
              <w:t xml:space="preserve">amily </w:t>
            </w:r>
            <w:r>
              <w:rPr>
                <w:rStyle w:val="Strong"/>
                <w:color w:val="000000"/>
                <w:bdr w:val="none" w:sz="0" w:space="0" w:color="auto" w:frame="1"/>
              </w:rPr>
              <w:t>caregiving</w:t>
            </w:r>
            <w:r w:rsidR="001944CC">
              <w:rPr>
                <w:rStyle w:val="Strong"/>
                <w:color w:val="000000"/>
                <w:bdr w:val="none" w:sz="0" w:space="0" w:color="auto" w:frame="1"/>
              </w:rPr>
              <w:t xml:space="preserve"> in</w:t>
            </w:r>
            <w:r w:rsidR="001944CC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n </w:t>
            </w:r>
            <w:r w:rsidR="001944CC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inpatient rehabilitation 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s</w:t>
            </w:r>
            <w:r>
              <w:rPr>
                <w:rStyle w:val="Strong"/>
                <w:color w:val="000000"/>
                <w:bdr w:val="none" w:sz="0" w:space="0" w:color="auto" w:frame="1"/>
              </w:rPr>
              <w:t>etting</w:t>
            </w:r>
          </w:p>
          <w:p w14:paraId="467093F9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69930A9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7C55348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 &amp; delivery</w:t>
            </w:r>
          </w:p>
        </w:tc>
        <w:tc>
          <w:tcPr>
            <w:tcW w:w="7149" w:type="dxa"/>
          </w:tcPr>
          <w:p w14:paraId="5FDB188C" w14:textId="4EF4740D" w:rsidR="00FA2569" w:rsidRPr="00454FF1" w:rsidRDefault="001944CC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1</w:t>
            </w:r>
            <w:r>
              <w:t xml:space="preserve">0 weeks; combined offsite to prepare for the study (2 weeks) followed by onsite at </w:t>
            </w:r>
            <w:r w:rsidR="006D30AF">
              <w:t>two</w:t>
            </w:r>
            <w:r>
              <w:t xml:space="preserve"> rehabilitation inpatient unit</w:t>
            </w:r>
            <w:r w:rsidR="006D30AF">
              <w:t>s</w:t>
            </w:r>
            <w:r>
              <w:t xml:space="preserve"> to observe family involvement, </w:t>
            </w:r>
            <w:r w:rsidR="006D30AF">
              <w:t xml:space="preserve">caregiving </w:t>
            </w:r>
            <w:r>
              <w:t xml:space="preserve">activities, and interactions with patients, </w:t>
            </w:r>
            <w:r w:rsidR="006D30AF">
              <w:t xml:space="preserve">inpatient </w:t>
            </w:r>
            <w:r>
              <w:t xml:space="preserve">family </w:t>
            </w:r>
            <w:r w:rsidR="006D30AF">
              <w:t>member</w:t>
            </w:r>
            <w:r>
              <w:t>, staff  (8 weeks).</w:t>
            </w:r>
          </w:p>
          <w:p w14:paraId="73499982" w14:textId="6165ED20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71C2B9D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909E7CB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C0E45A4" w14:textId="7794CA46" w:rsidR="004175CE" w:rsidRPr="00941E04" w:rsidRDefault="006D30AF" w:rsidP="005727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Patient and family-centred care are recommended approaches to inpatient care</w:t>
            </w:r>
            <w:r w:rsidR="003408F7">
              <w:rPr>
                <w:rFonts w:cstheme="minorHAnsi"/>
              </w:rPr>
              <w:t xml:space="preserve"> from admission to acute care through to discharge. Often </w:t>
            </w:r>
            <w:r w:rsidR="00A73FD4">
              <w:rPr>
                <w:rFonts w:cstheme="minorHAnsi"/>
              </w:rPr>
              <w:t xml:space="preserve">inpatient care </w:t>
            </w:r>
            <w:r w:rsidR="003408F7">
              <w:rPr>
                <w:rFonts w:cstheme="minorHAnsi"/>
              </w:rPr>
              <w:t xml:space="preserve">includes a stay in an inpatient rehabilitation unit; most patients will be discharged home from this setting in the care of a family member. While family involvement is encouraged in rehabilitation settings, we don’t have a good understanding of what this looks like, how inclusive it is, and whether family involvement as partners-in-care with the interprofessional team in inpatient settings is supported/encouraged. Thus, to better support the transition from hospital rehab to home,  is necessary to understand how family </w:t>
            </w:r>
            <w:proofErr w:type="gramStart"/>
            <w:r w:rsidR="003408F7">
              <w:rPr>
                <w:rFonts w:cstheme="minorHAnsi"/>
              </w:rPr>
              <w:t>care-givers</w:t>
            </w:r>
            <w:proofErr w:type="gramEnd"/>
            <w:r w:rsidR="003408F7">
              <w:rPr>
                <w:rFonts w:cstheme="minorHAnsi"/>
              </w:rPr>
              <w:t xml:space="preserve"> are engaged within the inpatient rehabilitation setting.</w:t>
            </w:r>
            <w:r>
              <w:rPr>
                <w:rFonts w:cstheme="minorHAnsi"/>
              </w:rPr>
              <w:t xml:space="preserve"> </w:t>
            </w:r>
          </w:p>
          <w:p w14:paraId="6A9277D2" w14:textId="7FDFF29C" w:rsidR="004175CE" w:rsidRPr="009405AA" w:rsidRDefault="003408F7" w:rsidP="00572718">
            <w:pPr>
              <w:rPr>
                <w:rFonts w:cstheme="minorHAnsi"/>
                <w:iCs/>
                <w:color w:val="000000"/>
              </w:rPr>
            </w:pPr>
            <w:r w:rsidRPr="009405AA">
              <w:rPr>
                <w:rFonts w:cstheme="minorHAnsi"/>
                <w:iCs/>
                <w:color w:val="000000"/>
              </w:rPr>
              <w:t>In this study, an observational ethnographic</w:t>
            </w:r>
            <w:r w:rsidR="009405AA" w:rsidRPr="009405AA">
              <w:rPr>
                <w:rFonts w:cstheme="minorHAnsi"/>
                <w:iCs/>
                <w:color w:val="000000"/>
              </w:rPr>
              <w:t xml:space="preserve"> approach will be taken. </w:t>
            </w:r>
          </w:p>
          <w:p w14:paraId="2ACF6782" w14:textId="77777777" w:rsidR="00FA2569" w:rsidRPr="00454FF1" w:rsidRDefault="00FA2569" w:rsidP="003408F7">
            <w:pPr>
              <w:rPr>
                <w:rFonts w:cstheme="minorHAnsi"/>
                <w:i/>
              </w:rPr>
            </w:pPr>
          </w:p>
        </w:tc>
      </w:tr>
      <w:tr w:rsidR="00FA2569" w:rsidRPr="00454FF1" w14:paraId="77A12474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56608895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7CFB0041" w14:textId="77777777" w:rsidR="009405AA" w:rsidRDefault="001944CC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The summer scholar will gain skills in ethnographic qualitative observation and interviewing,  writing field notes/summary observations, and the conduct of qualitative research</w:t>
            </w:r>
            <w:r w:rsidR="009405AA">
              <w:rPr>
                <w:rFonts w:cstheme="minorHAnsi"/>
                <w:color w:val="000000"/>
              </w:rPr>
              <w:t xml:space="preserve"> in a hospital setting</w:t>
            </w:r>
            <w:r>
              <w:rPr>
                <w:rFonts w:cstheme="minorHAnsi"/>
                <w:color w:val="000000"/>
              </w:rPr>
              <w:t xml:space="preserve">. 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 </w:t>
            </w:r>
          </w:p>
          <w:p w14:paraId="465A89D7" w14:textId="181BC902" w:rsidR="00FA2569" w:rsidRPr="001944CC" w:rsidRDefault="001944CC" w:rsidP="00D61347">
            <w:pPr>
              <w:rPr>
                <w:rFonts w:cstheme="minorHAnsi"/>
                <w:iCs/>
                <w:color w:val="000000"/>
              </w:rPr>
            </w:pPr>
            <w:r w:rsidRPr="001944CC">
              <w:rPr>
                <w:rFonts w:cstheme="minorHAnsi"/>
                <w:iCs/>
                <w:color w:val="000000"/>
              </w:rPr>
              <w:t>The student may</w:t>
            </w:r>
            <w:r w:rsidR="004175CE" w:rsidRPr="001944CC">
              <w:rPr>
                <w:rFonts w:cstheme="minorHAnsi"/>
                <w:iCs/>
                <w:color w:val="000000"/>
              </w:rPr>
              <w:t xml:space="preserve"> be asked to produce a report or oral presentation </w:t>
            </w:r>
            <w:r>
              <w:rPr>
                <w:rFonts w:cstheme="minorHAnsi"/>
                <w:iCs/>
                <w:color w:val="000000"/>
              </w:rPr>
              <w:t xml:space="preserve">of their experience </w:t>
            </w:r>
            <w:r w:rsidR="004175CE" w:rsidRPr="001944CC">
              <w:rPr>
                <w:rFonts w:cstheme="minorHAnsi"/>
                <w:iCs/>
                <w:color w:val="000000"/>
              </w:rPr>
              <w:t>at the end of their project.</w:t>
            </w:r>
          </w:p>
          <w:p w14:paraId="1A66DFB7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5A6C8433" w14:textId="77777777" w:rsidTr="001944CC">
        <w:trPr>
          <w:trHeight w:val="645"/>
        </w:trPr>
        <w:tc>
          <w:tcPr>
            <w:tcW w:w="1985" w:type="dxa"/>
            <w:shd w:val="clear" w:color="auto" w:fill="F2F2F2" w:themeFill="background1" w:themeFillShade="F2"/>
          </w:tcPr>
          <w:p w14:paraId="7C006016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07978240" w14:textId="4FA229E7" w:rsidR="00FA2569" w:rsidRPr="00454FF1" w:rsidRDefault="001944CC" w:rsidP="00666003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This project is open to </w:t>
            </w:r>
            <w:r w:rsidR="00666003">
              <w:rPr>
                <w:rFonts w:cstheme="minorHAnsi"/>
                <w:color w:val="000000"/>
              </w:rPr>
              <w:t xml:space="preserve">students studying nursing and social work, who have completed at least one year of their course.   </w:t>
            </w:r>
          </w:p>
        </w:tc>
      </w:tr>
      <w:tr w:rsidR="00FA2569" w:rsidRPr="00454FF1" w14:paraId="3AEB98D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0188627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7DF2FAE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6834F1D0" w14:textId="367B55E8" w:rsidR="00FA2569" w:rsidRPr="00941E04" w:rsidRDefault="001944C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Green, Professor of Rehabilitation Nursing (Research)</w:t>
            </w:r>
            <w:r w:rsidR="009405AA">
              <w:rPr>
                <w:rFonts w:cstheme="minorHAnsi"/>
              </w:rPr>
              <w:t>, School of Nursing Midwifery &amp; Social Work; University of Queensland</w:t>
            </w:r>
          </w:p>
          <w:p w14:paraId="522D9CF7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7267DC0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7B53DD5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B5EBC33" w14:textId="76B1B08A" w:rsidR="00FA2569" w:rsidRDefault="001944C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A2569" w:rsidRPr="00941E04">
              <w:rPr>
                <w:rFonts w:cstheme="minorHAnsi"/>
              </w:rPr>
              <w:t xml:space="preserve">or further information, please contact </w:t>
            </w:r>
            <w:r>
              <w:rPr>
                <w:rFonts w:cstheme="minorHAnsi"/>
              </w:rPr>
              <w:t xml:space="preserve">me at </w:t>
            </w:r>
            <w:hyperlink r:id="rId7" w:history="1">
              <w:r w:rsidRPr="00803D65">
                <w:rPr>
                  <w:rStyle w:val="Hyperlink"/>
                  <w:rFonts w:cstheme="minorHAnsi"/>
                </w:rPr>
                <w:t>theresa.green@uq.edu.au</w:t>
              </w:r>
            </w:hyperlink>
            <w:r>
              <w:rPr>
                <w:rFonts w:cstheme="minorHAnsi"/>
              </w:rPr>
              <w:t xml:space="preserve"> or 04 1990 7219.</w:t>
            </w:r>
            <w:r w:rsidR="00FA2569" w:rsidRPr="00941E04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The</w:t>
            </w:r>
            <w:r w:rsidR="00FA2569" w:rsidRPr="00941E04">
              <w:rPr>
                <w:rFonts w:cstheme="minorHAnsi"/>
              </w:rPr>
              <w:t xml:space="preserve"> supervisor </w:t>
            </w:r>
            <w:r>
              <w:rPr>
                <w:rFonts w:cstheme="minorHAnsi"/>
              </w:rPr>
              <w:t>may</w:t>
            </w:r>
            <w:r w:rsidR="00FA2569" w:rsidRPr="00941E04">
              <w:rPr>
                <w:rFonts w:cstheme="minorHAnsi"/>
              </w:rPr>
              <w:t xml:space="preserve"> be contacted by students prior to submitting an application</w:t>
            </w:r>
            <w:r>
              <w:rPr>
                <w:rFonts w:cstheme="minorHAnsi"/>
              </w:rPr>
              <w:t xml:space="preserve"> for further clarification. </w:t>
            </w:r>
          </w:p>
          <w:p w14:paraId="5C66E4E4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157143FA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944CC"/>
    <w:rsid w:val="001C1584"/>
    <w:rsid w:val="003408F7"/>
    <w:rsid w:val="003570F0"/>
    <w:rsid w:val="004175CE"/>
    <w:rsid w:val="00454FF1"/>
    <w:rsid w:val="004C1625"/>
    <w:rsid w:val="00502FC5"/>
    <w:rsid w:val="00511802"/>
    <w:rsid w:val="005646D9"/>
    <w:rsid w:val="00572429"/>
    <w:rsid w:val="00586583"/>
    <w:rsid w:val="00666003"/>
    <w:rsid w:val="006A667E"/>
    <w:rsid w:val="006D30AF"/>
    <w:rsid w:val="009405AA"/>
    <w:rsid w:val="00941E04"/>
    <w:rsid w:val="00A54AF7"/>
    <w:rsid w:val="00A73FD4"/>
    <w:rsid w:val="00A85667"/>
    <w:rsid w:val="00BA289F"/>
    <w:rsid w:val="00C16A3E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07EF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heresa.green@uq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3" ma:contentTypeDescription="Create a new document." ma:contentTypeScope="" ma:versionID="eed2ade73533679b57ed670f8e99c80e">
  <xsd:schema xmlns:xsd="http://www.w3.org/2001/XMLSchema" xmlns:xs="http://www.w3.org/2001/XMLSchema" xmlns:p="http://schemas.microsoft.com/office/2006/metadata/properties" xmlns:ns3="ab281ab5-f419-4215-b698-b416d8849b0d" xmlns:ns4="21f8e81a-964b-4e64-a196-e46f2f161f96" targetNamespace="http://schemas.microsoft.com/office/2006/metadata/properties" ma:root="true" ma:fieldsID="cd03455c14762b1ec7b68a430bb85c1b" ns3:_="" ns4:_="">
    <xsd:import namespace="ab281ab5-f419-4215-b698-b416d8849b0d"/>
    <xsd:import namespace="21f8e81a-964b-4e64-a196-e46f2f161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e81a-964b-4e64-a196-e46f2f161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FE9E4-FA22-48E3-89C0-22A00530238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b281ab5-f419-4215-b698-b416d8849b0d"/>
    <ds:schemaRef ds:uri="http://purl.org/dc/terms/"/>
    <ds:schemaRef ds:uri="http://schemas.openxmlformats.org/package/2006/metadata/core-properties"/>
    <ds:schemaRef ds:uri="21f8e81a-964b-4e64-a196-e46f2f161f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E1159A-DDBB-44E6-841D-42864A84D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E57E0-EA18-42BC-8348-2986ED44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21f8e81a-964b-4e64-a196-e46f2f1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Marion Carrett</cp:lastModifiedBy>
  <cp:revision>2</cp:revision>
  <cp:lastPrinted>2020-08-06T01:56:00Z</cp:lastPrinted>
  <dcterms:created xsi:type="dcterms:W3CDTF">2020-08-17T01:12:00Z</dcterms:created>
  <dcterms:modified xsi:type="dcterms:W3CDTF">2020-08-17T01:12:00Z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</Properties>
</file>