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CB89" w14:textId="1742E10D" w:rsidR="00D61347" w:rsidRDefault="00D61347" w:rsidP="00CD0D4A">
      <w:pPr>
        <w:jc w:val="center"/>
        <w:rPr>
          <w:b/>
          <w:color w:val="000000"/>
          <w:sz w:val="32"/>
        </w:rPr>
      </w:pPr>
      <w:r w:rsidRPr="00454FF1">
        <w:rPr>
          <w:b/>
          <w:color w:val="000000"/>
          <w:sz w:val="32"/>
        </w:rPr>
        <w:t xml:space="preserve">UQ </w:t>
      </w:r>
      <w:r w:rsidR="00CD0D4A">
        <w:rPr>
          <w:b/>
          <w:color w:val="000000"/>
          <w:sz w:val="32"/>
        </w:rPr>
        <w:t xml:space="preserve">NMSW 2021 </w:t>
      </w:r>
      <w:r w:rsidR="00C736FA">
        <w:rPr>
          <w:b/>
          <w:color w:val="000000"/>
          <w:sz w:val="32"/>
        </w:rPr>
        <w:t>Winter</w:t>
      </w:r>
      <w:r w:rsidRPr="00454FF1">
        <w:rPr>
          <w:b/>
          <w:color w:val="000000"/>
          <w:sz w:val="32"/>
        </w:rPr>
        <w:t xml:space="preserve"> Research Project</w:t>
      </w:r>
    </w:p>
    <w:p w14:paraId="060D2FA2"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7FA45CCD" w14:textId="77777777" w:rsidTr="00A45EAE">
        <w:tc>
          <w:tcPr>
            <w:tcW w:w="1963" w:type="dxa"/>
            <w:shd w:val="clear" w:color="auto" w:fill="F2F2F2" w:themeFill="background1" w:themeFillShade="F2"/>
          </w:tcPr>
          <w:p w14:paraId="42E90310"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5" w:type="dxa"/>
          </w:tcPr>
          <w:p w14:paraId="002752E9" w14:textId="77777777" w:rsidR="00D61347" w:rsidRPr="00454FF1" w:rsidRDefault="00A45EAE">
            <w:pPr>
              <w:rPr>
                <w:rFonts w:cstheme="minorHAnsi"/>
                <w:b/>
              </w:rPr>
            </w:pPr>
            <w:r>
              <w:rPr>
                <w:rFonts w:cstheme="minorHAnsi"/>
                <w:color w:val="000000" w:themeColor="text1"/>
              </w:rPr>
              <w:t xml:space="preserve">Enhancing </w:t>
            </w:r>
            <w:r w:rsidR="007049D6">
              <w:rPr>
                <w:rFonts w:cstheme="minorHAnsi"/>
                <w:color w:val="000000" w:themeColor="text1"/>
              </w:rPr>
              <w:t xml:space="preserve">health </w:t>
            </w:r>
            <w:r>
              <w:rPr>
                <w:rFonts w:cstheme="minorHAnsi"/>
                <w:color w:val="000000" w:themeColor="text1"/>
              </w:rPr>
              <w:t xml:space="preserve">outcomes after gynaecological cancer: a targeted exercise and behavioural intervention </w:t>
            </w:r>
          </w:p>
        </w:tc>
      </w:tr>
      <w:tr w:rsidR="00FA2569" w:rsidRPr="00454FF1" w14:paraId="1B6FF4A1" w14:textId="77777777" w:rsidTr="00A45EAE">
        <w:tc>
          <w:tcPr>
            <w:tcW w:w="1963" w:type="dxa"/>
            <w:shd w:val="clear" w:color="auto" w:fill="F2F2F2" w:themeFill="background1" w:themeFillShade="F2"/>
          </w:tcPr>
          <w:p w14:paraId="5F893276" w14:textId="77777777" w:rsidR="00FA2569" w:rsidRPr="00454FF1" w:rsidRDefault="00511802" w:rsidP="00572718">
            <w:pPr>
              <w:rPr>
                <w:rFonts w:cstheme="minorHAnsi"/>
                <w:b/>
              </w:rPr>
            </w:pPr>
            <w:r>
              <w:rPr>
                <w:rFonts w:cstheme="minorHAnsi"/>
                <w:b/>
              </w:rPr>
              <w:t>Project duration &amp; delivery</w:t>
            </w:r>
          </w:p>
        </w:tc>
        <w:tc>
          <w:tcPr>
            <w:tcW w:w="6945" w:type="dxa"/>
          </w:tcPr>
          <w:p w14:paraId="2D61C930" w14:textId="77777777" w:rsidR="00FA2569" w:rsidRPr="00454FF1" w:rsidRDefault="00F23EB2" w:rsidP="00A45EAE">
            <w:pPr>
              <w:rPr>
                <w:rFonts w:cstheme="minorHAnsi"/>
                <w:i/>
              </w:rPr>
            </w:pPr>
            <w:r>
              <w:rPr>
                <w:rFonts w:cstheme="minorHAnsi"/>
                <w:i/>
              </w:rPr>
              <w:t>4</w:t>
            </w:r>
            <w:r w:rsidR="00511802">
              <w:rPr>
                <w:rFonts w:cstheme="minorHAnsi"/>
                <w:i/>
              </w:rPr>
              <w:t xml:space="preserve"> weeks and applicant will be required</w:t>
            </w:r>
            <w:r w:rsidR="001664E0">
              <w:rPr>
                <w:rFonts w:cstheme="minorHAnsi"/>
                <w:i/>
              </w:rPr>
              <w:t xml:space="preserve"> </w:t>
            </w:r>
            <w:r w:rsidR="00A45EAE">
              <w:rPr>
                <w:rFonts w:cstheme="minorHAnsi"/>
                <w:i/>
              </w:rPr>
              <w:t>to be</w:t>
            </w:r>
            <w:r w:rsidR="00511802">
              <w:rPr>
                <w:rFonts w:cstheme="minorHAnsi"/>
                <w:i/>
              </w:rPr>
              <w:t xml:space="preserve"> on-site for </w:t>
            </w:r>
            <w:r w:rsidR="00A45EAE">
              <w:rPr>
                <w:rFonts w:cstheme="minorHAnsi"/>
                <w:i/>
              </w:rPr>
              <w:t>the</w:t>
            </w:r>
            <w:r w:rsidR="00511802">
              <w:rPr>
                <w:rFonts w:cstheme="minorHAnsi"/>
                <w:i/>
              </w:rPr>
              <w:t xml:space="preserve"> project.</w:t>
            </w:r>
          </w:p>
        </w:tc>
      </w:tr>
      <w:tr w:rsidR="00A45EAE" w:rsidRPr="00454FF1" w14:paraId="06F85630" w14:textId="77777777" w:rsidTr="00A45EAE">
        <w:tc>
          <w:tcPr>
            <w:tcW w:w="1963" w:type="dxa"/>
            <w:shd w:val="clear" w:color="auto" w:fill="F2F2F2" w:themeFill="background1" w:themeFillShade="F2"/>
          </w:tcPr>
          <w:p w14:paraId="31089530" w14:textId="77777777" w:rsidR="00A45EAE" w:rsidRPr="00454FF1" w:rsidRDefault="00A45EAE" w:rsidP="00A45EAE">
            <w:pPr>
              <w:rPr>
                <w:rFonts w:cstheme="minorHAnsi"/>
                <w:b/>
              </w:rPr>
            </w:pPr>
            <w:r w:rsidRPr="00454FF1">
              <w:rPr>
                <w:rFonts w:cstheme="minorHAnsi"/>
                <w:b/>
                <w:color w:val="000000"/>
              </w:rPr>
              <w:t>Description:</w:t>
            </w:r>
          </w:p>
        </w:tc>
        <w:tc>
          <w:tcPr>
            <w:tcW w:w="6945" w:type="dxa"/>
          </w:tcPr>
          <w:p w14:paraId="31501DF7" w14:textId="77777777" w:rsidR="00A45EAE" w:rsidRPr="00061E5D" w:rsidRDefault="009579B2" w:rsidP="00541AEA">
            <w:pPr>
              <w:spacing w:before="120"/>
              <w:ind w:right="113"/>
              <w:rPr>
                <w:rFonts w:cstheme="minorHAnsi"/>
                <w:color w:val="000000"/>
                <w:sz w:val="21"/>
                <w:szCs w:val="21"/>
              </w:rPr>
            </w:pPr>
            <w:r w:rsidRPr="00061E5D">
              <w:rPr>
                <w:rFonts w:cstheme="minorHAnsi"/>
                <w:b/>
                <w:color w:val="000000"/>
                <w:sz w:val="21"/>
                <w:szCs w:val="21"/>
              </w:rPr>
              <w:t>Background:</w:t>
            </w:r>
            <w:r w:rsidRPr="00061E5D">
              <w:rPr>
                <w:rFonts w:cstheme="minorHAnsi"/>
                <w:color w:val="000000"/>
                <w:sz w:val="21"/>
                <w:szCs w:val="21"/>
              </w:rPr>
              <w:t xml:space="preserve"> </w:t>
            </w:r>
            <w:r w:rsidR="00A45EAE" w:rsidRPr="00061E5D">
              <w:rPr>
                <w:rFonts w:cstheme="minorHAnsi"/>
                <w:color w:val="000000"/>
                <w:sz w:val="21"/>
                <w:szCs w:val="21"/>
              </w:rPr>
              <w:t xml:space="preserve">The most potent aid to recovery after reproductive cancer treatment is not a drug. It is exercise. Exercise has been effectively used in breast and other common cancers to reduce women’s risk of developing treatment side effects (such as neuropathy) and treatment-related chronic conditions (such as diabetes). </w:t>
            </w:r>
            <w:proofErr w:type="gramStart"/>
            <w:r w:rsidR="00A45EAE" w:rsidRPr="00061E5D">
              <w:rPr>
                <w:rFonts w:cstheme="minorHAnsi"/>
                <w:color w:val="000000"/>
                <w:sz w:val="21"/>
                <w:szCs w:val="21"/>
              </w:rPr>
              <w:t>However</w:t>
            </w:r>
            <w:proofErr w:type="gramEnd"/>
            <w:r w:rsidR="00A45EAE" w:rsidRPr="00061E5D">
              <w:rPr>
                <w:rFonts w:cstheme="minorHAnsi"/>
                <w:color w:val="000000"/>
                <w:sz w:val="21"/>
                <w:szCs w:val="21"/>
              </w:rPr>
              <w:t xml:space="preserve"> there is little education and support to help women treated for reproductive cancers to safely and sustainably integrate exercise into their daily routine following treatment. This disparity has created an unmet need. Approximately 20,000 Australian women treated for reproductive cancer6 have developed, or are at risk of developing, detrimental treatment outcomes. The focus of this study is to address this disparity.  </w:t>
            </w:r>
          </w:p>
          <w:p w14:paraId="699A6A2A" w14:textId="77777777" w:rsidR="00A45EAE" w:rsidRPr="00061E5D" w:rsidRDefault="00A45EAE" w:rsidP="00541AEA">
            <w:pPr>
              <w:spacing w:before="120"/>
              <w:ind w:right="113"/>
              <w:rPr>
                <w:rFonts w:cstheme="minorHAnsi"/>
                <w:color w:val="000000"/>
                <w:sz w:val="21"/>
                <w:szCs w:val="21"/>
              </w:rPr>
            </w:pPr>
          </w:p>
          <w:p w14:paraId="4BEABA42" w14:textId="68189D01" w:rsidR="009579B2" w:rsidRPr="00541AEA" w:rsidRDefault="009579B2" w:rsidP="00D30E48">
            <w:pPr>
              <w:rPr>
                <w:rFonts w:cstheme="minorHAnsi"/>
              </w:rPr>
            </w:pPr>
            <w:r w:rsidRPr="00061E5D">
              <w:rPr>
                <w:rFonts w:cstheme="minorHAnsi"/>
                <w:b/>
                <w:color w:val="000000"/>
                <w:sz w:val="21"/>
                <w:szCs w:val="21"/>
              </w:rPr>
              <w:t>What will I do?</w:t>
            </w:r>
            <w:r w:rsidRPr="00061E5D">
              <w:rPr>
                <w:rFonts w:cstheme="minorHAnsi"/>
                <w:color w:val="000000"/>
                <w:sz w:val="21"/>
                <w:szCs w:val="21"/>
              </w:rPr>
              <w:t xml:space="preserve"> </w:t>
            </w:r>
            <w:r w:rsidR="007049D6" w:rsidRPr="00061E5D">
              <w:rPr>
                <w:rFonts w:cstheme="minorHAnsi"/>
                <w:color w:val="000000"/>
                <w:sz w:val="21"/>
                <w:szCs w:val="21"/>
              </w:rPr>
              <w:t xml:space="preserve">As part of </w:t>
            </w:r>
            <w:r w:rsidR="00D30E48" w:rsidRPr="00061E5D">
              <w:rPr>
                <w:rFonts w:cstheme="minorHAnsi"/>
                <w:color w:val="000000"/>
                <w:sz w:val="21"/>
                <w:szCs w:val="21"/>
              </w:rPr>
              <w:t>our new national</w:t>
            </w:r>
            <w:r w:rsidR="007049D6" w:rsidRPr="00061E5D">
              <w:rPr>
                <w:rFonts w:cstheme="minorHAnsi"/>
                <w:color w:val="000000"/>
                <w:sz w:val="21"/>
                <w:szCs w:val="21"/>
              </w:rPr>
              <w:t xml:space="preserve"> trial and the broader a</w:t>
            </w:r>
            <w:r w:rsidR="00F23EB2" w:rsidRPr="00061E5D">
              <w:rPr>
                <w:rFonts w:cstheme="minorHAnsi"/>
                <w:color w:val="000000"/>
                <w:sz w:val="21"/>
                <w:szCs w:val="21"/>
              </w:rPr>
              <w:t>ims of the research team, the 4</w:t>
            </w:r>
            <w:r w:rsidR="007049D6" w:rsidRPr="00061E5D">
              <w:rPr>
                <w:rFonts w:cstheme="minorHAnsi"/>
                <w:color w:val="000000"/>
                <w:sz w:val="21"/>
                <w:szCs w:val="21"/>
              </w:rPr>
              <w:t xml:space="preserve">-week scholarship applicant will work with our team </w:t>
            </w:r>
            <w:r w:rsidR="00F23EB2" w:rsidRPr="00061E5D">
              <w:rPr>
                <w:rFonts w:cstheme="minorHAnsi"/>
                <w:color w:val="000000"/>
                <w:sz w:val="21"/>
                <w:szCs w:val="21"/>
              </w:rPr>
              <w:t>to support the day-to-day running of a large scale clinical trial in Brisbane</w:t>
            </w:r>
            <w:r w:rsidR="007049D6" w:rsidRPr="00061E5D">
              <w:rPr>
                <w:rFonts w:cstheme="minorHAnsi"/>
                <w:color w:val="000000"/>
                <w:sz w:val="21"/>
                <w:szCs w:val="21"/>
              </w:rPr>
              <w:t xml:space="preserve">. The outcome of this activity </w:t>
            </w:r>
            <w:r w:rsidR="00F23EB2" w:rsidRPr="00061E5D">
              <w:rPr>
                <w:rFonts w:cstheme="minorHAnsi"/>
                <w:color w:val="000000"/>
                <w:sz w:val="21"/>
                <w:szCs w:val="21"/>
              </w:rPr>
              <w:t>is clinical research training in data management, human research ethics, and implementation of trial standard operating procedures</w:t>
            </w:r>
            <w:r w:rsidR="007049D6" w:rsidRPr="00061E5D">
              <w:rPr>
                <w:rFonts w:cstheme="minorHAnsi"/>
                <w:color w:val="000000"/>
                <w:sz w:val="21"/>
                <w:szCs w:val="21"/>
              </w:rPr>
              <w:t xml:space="preserve">. The applicant will become fully conversant with clinical trial methodology, good clinical practice and the particulars of behavioural exercise interventions, as an outcome of this activity. </w:t>
            </w:r>
            <w:r w:rsidR="007049D6" w:rsidRPr="00061E5D">
              <w:rPr>
                <w:rFonts w:cstheme="minorHAnsi"/>
                <w:i/>
                <w:sz w:val="21"/>
                <w:szCs w:val="21"/>
              </w:rPr>
              <w:t xml:space="preserve"> </w:t>
            </w:r>
            <w:r w:rsidR="00F23EB2" w:rsidRPr="00061E5D">
              <w:rPr>
                <w:rFonts w:cstheme="minorHAnsi"/>
                <w:sz w:val="21"/>
                <w:szCs w:val="21"/>
              </w:rPr>
              <w:t>The applicant will also get a unique insight into multidisciplinary research, working alongside nursing and exercise oncology research staff, including a supportive early career research team consisting of postdoctoral fellows and HDR students.</w:t>
            </w:r>
          </w:p>
        </w:tc>
      </w:tr>
      <w:tr w:rsidR="00A45EAE" w:rsidRPr="00454FF1" w14:paraId="24FBB3EC" w14:textId="77777777" w:rsidTr="00A45EAE">
        <w:trPr>
          <w:trHeight w:val="1028"/>
        </w:trPr>
        <w:tc>
          <w:tcPr>
            <w:tcW w:w="1963" w:type="dxa"/>
            <w:shd w:val="clear" w:color="auto" w:fill="F2F2F2" w:themeFill="background1" w:themeFillShade="F2"/>
          </w:tcPr>
          <w:p w14:paraId="000F2B9C" w14:textId="77777777" w:rsidR="00A45EAE" w:rsidRPr="00454FF1" w:rsidRDefault="00A45EAE" w:rsidP="00A45EAE">
            <w:pPr>
              <w:rPr>
                <w:rFonts w:cstheme="minorHAnsi"/>
                <w:b/>
              </w:rPr>
            </w:pPr>
            <w:r>
              <w:rPr>
                <w:rFonts w:cstheme="minorHAnsi"/>
                <w:b/>
              </w:rPr>
              <w:t>Expected outcomes and deliverables:</w:t>
            </w:r>
          </w:p>
        </w:tc>
        <w:tc>
          <w:tcPr>
            <w:tcW w:w="6945" w:type="dxa"/>
          </w:tcPr>
          <w:p w14:paraId="0536870A" w14:textId="77777777" w:rsidR="00A45EAE" w:rsidRDefault="00A45EAE" w:rsidP="00F23EB2">
            <w:pPr>
              <w:rPr>
                <w:rFonts w:cstheme="minorHAnsi"/>
              </w:rPr>
            </w:pPr>
            <w:r>
              <w:rPr>
                <w:rFonts w:cstheme="minorHAnsi"/>
                <w:color w:val="000000"/>
              </w:rPr>
              <w:t xml:space="preserve">The applicant will work with the team </w:t>
            </w:r>
            <w:r w:rsidRPr="00D73AE0">
              <w:rPr>
                <w:rFonts w:cstheme="minorHAnsi"/>
                <w:color w:val="000000"/>
              </w:rPr>
              <w:t xml:space="preserve">to </w:t>
            </w:r>
            <w:r w:rsidR="00F23EB2">
              <w:rPr>
                <w:rFonts w:cstheme="minorHAnsi"/>
                <w:color w:val="000000"/>
              </w:rPr>
              <w:t>implement</w:t>
            </w:r>
            <w:r>
              <w:rPr>
                <w:rFonts w:cstheme="minorHAnsi"/>
                <w:color w:val="000000"/>
              </w:rPr>
              <w:t xml:space="preserve"> </w:t>
            </w:r>
            <w:r w:rsidRPr="00D73AE0">
              <w:rPr>
                <w:rFonts w:cstheme="minorHAnsi"/>
                <w:color w:val="000000"/>
              </w:rPr>
              <w:t>Standard Operating Procedures associated with the project</w:t>
            </w:r>
            <w:r>
              <w:rPr>
                <w:rFonts w:cstheme="minorHAnsi"/>
                <w:color w:val="000000"/>
              </w:rPr>
              <w:t xml:space="preserve">. The applicant will become fully conversant with clinical trial methodology, good clinical practice and the particulars of behavioural exercise interventions, as an outcome of this activity. </w:t>
            </w:r>
            <w:r w:rsidRPr="00454FF1">
              <w:rPr>
                <w:rFonts w:cstheme="minorHAnsi"/>
                <w:i/>
              </w:rPr>
              <w:t xml:space="preserve"> </w:t>
            </w:r>
            <w:r w:rsidR="00F23EB2">
              <w:rPr>
                <w:rFonts w:cstheme="minorHAnsi"/>
              </w:rPr>
              <w:t xml:space="preserve">The applicant will work </w:t>
            </w:r>
            <w:proofErr w:type="spellStart"/>
            <w:r w:rsidR="00F23EB2">
              <w:rPr>
                <w:rFonts w:cstheme="minorHAnsi"/>
              </w:rPr>
              <w:t>eith</w:t>
            </w:r>
            <w:proofErr w:type="spellEnd"/>
            <w:r w:rsidR="00F23EB2">
              <w:rPr>
                <w:rFonts w:cstheme="minorHAnsi"/>
              </w:rPr>
              <w:t xml:space="preserve"> the team to ensure the day-to-day running of the project including participant recruitment, data input, outcome assessment support, and human ethics applications. </w:t>
            </w:r>
          </w:p>
          <w:p w14:paraId="6108ADAD" w14:textId="115BAE33" w:rsidR="00061E5D" w:rsidRPr="00F23EB2" w:rsidRDefault="00061E5D" w:rsidP="00F23EB2">
            <w:pPr>
              <w:rPr>
                <w:rFonts w:cstheme="minorHAnsi"/>
              </w:rPr>
            </w:pPr>
          </w:p>
        </w:tc>
      </w:tr>
      <w:tr w:rsidR="00A45EAE" w:rsidRPr="00454FF1" w14:paraId="2F67B8D7" w14:textId="77777777" w:rsidTr="00A45EAE">
        <w:trPr>
          <w:trHeight w:val="1676"/>
        </w:trPr>
        <w:tc>
          <w:tcPr>
            <w:tcW w:w="1963" w:type="dxa"/>
            <w:shd w:val="clear" w:color="auto" w:fill="F2F2F2" w:themeFill="background1" w:themeFillShade="F2"/>
          </w:tcPr>
          <w:p w14:paraId="67321F54" w14:textId="77777777" w:rsidR="00A45EAE" w:rsidRPr="00454FF1" w:rsidRDefault="00A45EAE" w:rsidP="00A45EAE">
            <w:pPr>
              <w:rPr>
                <w:rFonts w:cstheme="minorHAnsi"/>
                <w:b/>
              </w:rPr>
            </w:pPr>
            <w:r w:rsidRPr="00454FF1">
              <w:rPr>
                <w:rFonts w:cstheme="minorHAnsi"/>
                <w:b/>
              </w:rPr>
              <w:t>Suitable for:</w:t>
            </w:r>
          </w:p>
        </w:tc>
        <w:tc>
          <w:tcPr>
            <w:tcW w:w="6945" w:type="dxa"/>
          </w:tcPr>
          <w:p w14:paraId="08E8B502" w14:textId="77777777" w:rsidR="00D30E48" w:rsidRDefault="00D30E48" w:rsidP="00A45EAE">
            <w:pPr>
              <w:ind w:right="113"/>
            </w:pPr>
            <w:r>
              <w:t xml:space="preserve">Nursing or midwifery </w:t>
            </w:r>
            <w:r w:rsidR="00F23EB2">
              <w:t xml:space="preserve">masters </w:t>
            </w:r>
            <w:r>
              <w:t xml:space="preserve">students, or students who have completed one year or more of their undergraduate degree. </w:t>
            </w:r>
          </w:p>
          <w:p w14:paraId="6274B8E2" w14:textId="77777777" w:rsidR="00D30E48" w:rsidRDefault="00D30E48" w:rsidP="00A45EAE">
            <w:pPr>
              <w:ind w:right="113"/>
            </w:pPr>
          </w:p>
          <w:p w14:paraId="32E5A7EB" w14:textId="77777777" w:rsidR="00A45EAE" w:rsidRPr="00454FF1" w:rsidRDefault="00A45EAE" w:rsidP="00F23EB2">
            <w:pPr>
              <w:ind w:right="113"/>
              <w:rPr>
                <w:rFonts w:cstheme="minorHAnsi"/>
                <w:i/>
              </w:rPr>
            </w:pPr>
            <w:r w:rsidRPr="00A45EAE">
              <w:rPr>
                <w:rFonts w:cstheme="minorHAnsi"/>
                <w:color w:val="000000"/>
              </w:rPr>
              <w:t xml:space="preserve">The applicant will require good attention to detail and a </w:t>
            </w:r>
            <w:r>
              <w:rPr>
                <w:rFonts w:cstheme="minorHAnsi"/>
                <w:color w:val="000000"/>
              </w:rPr>
              <w:t>knowledge or willing to learn gynaecological cancer patient care</w:t>
            </w:r>
            <w:r w:rsidRPr="00A45EAE">
              <w:rPr>
                <w:rFonts w:cstheme="minorHAnsi"/>
                <w:color w:val="000000"/>
              </w:rPr>
              <w:t xml:space="preserve">. </w:t>
            </w:r>
            <w:r w:rsidR="00D30E48">
              <w:rPr>
                <w:rFonts w:cstheme="minorHAnsi"/>
                <w:color w:val="000000"/>
              </w:rPr>
              <w:t>The scholarship will develop skills in research planning and methodology,</w:t>
            </w:r>
            <w:r>
              <w:rPr>
                <w:rFonts w:cstheme="minorHAnsi"/>
                <w:color w:val="000000"/>
              </w:rPr>
              <w:t xml:space="preserve"> </w:t>
            </w:r>
            <w:r w:rsidR="00F23EB2">
              <w:rPr>
                <w:rFonts w:cstheme="minorHAnsi"/>
                <w:color w:val="000000"/>
              </w:rPr>
              <w:t>clinical trial recruitment</w:t>
            </w:r>
            <w:r>
              <w:rPr>
                <w:rFonts w:cstheme="minorHAnsi"/>
                <w:color w:val="000000"/>
              </w:rPr>
              <w:t>,</w:t>
            </w:r>
            <w:r w:rsidR="00D30E48">
              <w:rPr>
                <w:rFonts w:cstheme="minorHAnsi"/>
                <w:color w:val="000000"/>
              </w:rPr>
              <w:t xml:space="preserve"> trial development</w:t>
            </w:r>
            <w:r w:rsidR="00F23EB2">
              <w:rPr>
                <w:rFonts w:cstheme="minorHAnsi"/>
                <w:color w:val="000000"/>
              </w:rPr>
              <w:t xml:space="preserve"> and clinical trial data input and management</w:t>
            </w:r>
            <w:r w:rsidR="00D30E48">
              <w:rPr>
                <w:rFonts w:cstheme="minorHAnsi"/>
                <w:color w:val="000000"/>
              </w:rPr>
              <w:t xml:space="preserve">. </w:t>
            </w:r>
          </w:p>
        </w:tc>
      </w:tr>
      <w:tr w:rsidR="00A45EAE" w:rsidRPr="00454FF1" w14:paraId="57571835" w14:textId="77777777" w:rsidTr="00A45EAE">
        <w:tc>
          <w:tcPr>
            <w:tcW w:w="1963" w:type="dxa"/>
            <w:shd w:val="clear" w:color="auto" w:fill="F2F2F2" w:themeFill="background1" w:themeFillShade="F2"/>
          </w:tcPr>
          <w:p w14:paraId="3C249431" w14:textId="008193DB" w:rsidR="00A45EAE" w:rsidRPr="00454FF1" w:rsidRDefault="00A45EAE" w:rsidP="00A45EAE">
            <w:pPr>
              <w:rPr>
                <w:rFonts w:cstheme="minorHAnsi"/>
                <w:b/>
              </w:rPr>
            </w:pPr>
            <w:r>
              <w:rPr>
                <w:rFonts w:cstheme="minorHAnsi"/>
                <w:b/>
              </w:rPr>
              <w:t xml:space="preserve">Primary </w:t>
            </w:r>
            <w:r w:rsidRPr="00454FF1">
              <w:rPr>
                <w:rFonts w:cstheme="minorHAnsi"/>
                <w:b/>
              </w:rPr>
              <w:t>Supervisor:</w:t>
            </w:r>
          </w:p>
        </w:tc>
        <w:tc>
          <w:tcPr>
            <w:tcW w:w="6945" w:type="dxa"/>
          </w:tcPr>
          <w:p w14:paraId="1838D52F" w14:textId="7845A9B0" w:rsidR="00A45EAE" w:rsidRPr="00061E5D" w:rsidRDefault="00F23EB2" w:rsidP="00A45EAE">
            <w:pPr>
              <w:rPr>
                <w:rFonts w:cstheme="minorHAnsi"/>
                <w:sz w:val="21"/>
                <w:szCs w:val="21"/>
              </w:rPr>
            </w:pPr>
            <w:r w:rsidRPr="00061E5D">
              <w:rPr>
                <w:rFonts w:cstheme="minorHAnsi"/>
                <w:sz w:val="21"/>
                <w:szCs w:val="21"/>
              </w:rPr>
              <w:t>Dr Tom Bailey</w:t>
            </w:r>
          </w:p>
        </w:tc>
      </w:tr>
      <w:tr w:rsidR="00A45EAE" w:rsidRPr="00454FF1" w14:paraId="62B459A6" w14:textId="77777777" w:rsidTr="00061E5D">
        <w:trPr>
          <w:trHeight w:val="696"/>
        </w:trPr>
        <w:tc>
          <w:tcPr>
            <w:tcW w:w="1963" w:type="dxa"/>
            <w:shd w:val="clear" w:color="auto" w:fill="F2F2F2" w:themeFill="background1" w:themeFillShade="F2"/>
          </w:tcPr>
          <w:p w14:paraId="43488292" w14:textId="77777777" w:rsidR="00A45EAE" w:rsidRPr="00454FF1" w:rsidRDefault="00A45EAE" w:rsidP="00A45EAE">
            <w:pPr>
              <w:rPr>
                <w:rFonts w:cstheme="minorHAnsi"/>
                <w:b/>
              </w:rPr>
            </w:pPr>
            <w:r>
              <w:rPr>
                <w:rFonts w:cstheme="minorHAnsi"/>
                <w:b/>
              </w:rPr>
              <w:t>Further info:</w:t>
            </w:r>
          </w:p>
        </w:tc>
        <w:tc>
          <w:tcPr>
            <w:tcW w:w="6945" w:type="dxa"/>
          </w:tcPr>
          <w:p w14:paraId="4FC5E24C" w14:textId="77777777" w:rsidR="00A45EAE" w:rsidRPr="00061E5D" w:rsidRDefault="00A45EAE" w:rsidP="00A45EAE">
            <w:pPr>
              <w:spacing w:before="120"/>
              <w:ind w:left="113" w:right="113"/>
              <w:rPr>
                <w:rFonts w:cstheme="minorHAnsi"/>
                <w:sz w:val="21"/>
                <w:szCs w:val="21"/>
              </w:rPr>
            </w:pPr>
            <w:r w:rsidRPr="00061E5D">
              <w:rPr>
                <w:rFonts w:cstheme="minorHAnsi"/>
                <w:sz w:val="21"/>
                <w:szCs w:val="21"/>
              </w:rPr>
              <w:t xml:space="preserve">Please contact </w:t>
            </w:r>
            <w:r w:rsidR="00F23EB2" w:rsidRPr="00061E5D">
              <w:rPr>
                <w:rFonts w:cstheme="minorHAnsi"/>
                <w:sz w:val="21"/>
                <w:szCs w:val="21"/>
              </w:rPr>
              <w:t>Dr Tom Bailey</w:t>
            </w:r>
            <w:r w:rsidRPr="00061E5D">
              <w:rPr>
                <w:rFonts w:cstheme="minorHAnsi"/>
                <w:sz w:val="21"/>
                <w:szCs w:val="21"/>
              </w:rPr>
              <w:t xml:space="preserve"> before submitting your application at </w:t>
            </w:r>
            <w:r w:rsidR="00F23EB2" w:rsidRPr="00061E5D">
              <w:rPr>
                <w:rFonts w:cstheme="minorHAnsi"/>
                <w:sz w:val="21"/>
                <w:szCs w:val="21"/>
              </w:rPr>
              <w:t>tom.bailey</w:t>
            </w:r>
            <w:r w:rsidRPr="00061E5D">
              <w:rPr>
                <w:rFonts w:cstheme="minorHAnsi"/>
                <w:sz w:val="21"/>
                <w:szCs w:val="21"/>
              </w:rPr>
              <w:t>@</w:t>
            </w:r>
            <w:r w:rsidRPr="00061E5D">
              <w:rPr>
                <w:sz w:val="21"/>
                <w:szCs w:val="21"/>
              </w:rPr>
              <w:t>uq.edu.au</w:t>
            </w:r>
          </w:p>
          <w:p w14:paraId="75874D7B" w14:textId="77777777" w:rsidR="00A45EAE" w:rsidRPr="00061E5D" w:rsidRDefault="00A45EAE" w:rsidP="00A45EAE">
            <w:pPr>
              <w:rPr>
                <w:rFonts w:cstheme="minorHAnsi"/>
                <w:sz w:val="21"/>
                <w:szCs w:val="21"/>
              </w:rPr>
            </w:pPr>
          </w:p>
        </w:tc>
      </w:tr>
    </w:tbl>
    <w:p w14:paraId="3BE019C9"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3F765B46"/>
    <w:multiLevelType w:val="hybridMultilevel"/>
    <w:tmpl w:val="8332B2C6"/>
    <w:lvl w:ilvl="0" w:tplc="EABCD1D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61E5D"/>
    <w:rsid w:val="001664E0"/>
    <w:rsid w:val="001943FB"/>
    <w:rsid w:val="001C1584"/>
    <w:rsid w:val="003570F0"/>
    <w:rsid w:val="004175CE"/>
    <w:rsid w:val="00454FF1"/>
    <w:rsid w:val="004C1625"/>
    <w:rsid w:val="00502FC5"/>
    <w:rsid w:val="00511802"/>
    <w:rsid w:val="00541AEA"/>
    <w:rsid w:val="005646D9"/>
    <w:rsid w:val="00572429"/>
    <w:rsid w:val="00586583"/>
    <w:rsid w:val="006F5D62"/>
    <w:rsid w:val="007049D6"/>
    <w:rsid w:val="00941E04"/>
    <w:rsid w:val="009579B2"/>
    <w:rsid w:val="00A45EAE"/>
    <w:rsid w:val="00A54AF7"/>
    <w:rsid w:val="00A85667"/>
    <w:rsid w:val="00BA289F"/>
    <w:rsid w:val="00C16A3E"/>
    <w:rsid w:val="00C20DAA"/>
    <w:rsid w:val="00C736FA"/>
    <w:rsid w:val="00CD0D4A"/>
    <w:rsid w:val="00D30E48"/>
    <w:rsid w:val="00D61347"/>
    <w:rsid w:val="00F23EB2"/>
    <w:rsid w:val="00F97643"/>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7E65"/>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0">
    <w:name w:val="List Paragraph"/>
    <w:basedOn w:val="BodyText"/>
    <w:uiPriority w:val="34"/>
    <w:qFormat/>
    <w:rsid w:val="00A45EAE"/>
    <w:pPr>
      <w:numPr>
        <w:numId w:val="1"/>
      </w:numPr>
      <w:tabs>
        <w:tab w:val="num" w:pos="360"/>
      </w:tabs>
      <w:spacing w:before="120" w:line="264" w:lineRule="auto"/>
      <w:ind w:left="0"/>
    </w:pPr>
    <w:rPr>
      <w:color w:val="0E3178"/>
      <w:sz w:val="20"/>
    </w:rPr>
  </w:style>
  <w:style w:type="paragraph" w:customStyle="1" w:styleId="ListParagraph2">
    <w:name w:val="List Paragraph 2"/>
    <w:basedOn w:val="ListParagraph0"/>
    <w:uiPriority w:val="19"/>
    <w:rsid w:val="00A45EAE"/>
    <w:pPr>
      <w:numPr>
        <w:ilvl w:val="1"/>
      </w:numPr>
      <w:tabs>
        <w:tab w:val="num" w:pos="360"/>
      </w:tabs>
    </w:pPr>
  </w:style>
  <w:style w:type="paragraph" w:customStyle="1" w:styleId="ListParagraph3">
    <w:name w:val="List Paragraph 3"/>
    <w:basedOn w:val="ListParagraph0"/>
    <w:uiPriority w:val="19"/>
    <w:rsid w:val="00A45EAE"/>
    <w:pPr>
      <w:numPr>
        <w:ilvl w:val="2"/>
      </w:numPr>
      <w:tabs>
        <w:tab w:val="num" w:pos="360"/>
      </w:tabs>
    </w:pPr>
  </w:style>
  <w:style w:type="paragraph" w:customStyle="1" w:styleId="ListParagraph4">
    <w:name w:val="List Paragraph 4"/>
    <w:basedOn w:val="ListParagraph0"/>
    <w:uiPriority w:val="19"/>
    <w:rsid w:val="00A45EAE"/>
    <w:pPr>
      <w:numPr>
        <w:ilvl w:val="3"/>
      </w:numPr>
      <w:tabs>
        <w:tab w:val="num" w:pos="360"/>
      </w:tabs>
    </w:pPr>
  </w:style>
  <w:style w:type="paragraph" w:customStyle="1" w:styleId="ListParagraph5">
    <w:name w:val="List Paragraph 5"/>
    <w:basedOn w:val="ListParagraph0"/>
    <w:uiPriority w:val="19"/>
    <w:rsid w:val="00A45EAE"/>
    <w:pPr>
      <w:numPr>
        <w:ilvl w:val="4"/>
      </w:numPr>
      <w:tabs>
        <w:tab w:val="num" w:pos="360"/>
      </w:tabs>
    </w:pPr>
  </w:style>
  <w:style w:type="numbering" w:customStyle="1" w:styleId="ListParagraph">
    <w:name w:val="List_Paragraph"/>
    <w:uiPriority w:val="99"/>
    <w:rsid w:val="00A45EAE"/>
    <w:pPr>
      <w:numPr>
        <w:numId w:val="1"/>
      </w:numPr>
    </w:pPr>
  </w:style>
  <w:style w:type="paragraph" w:styleId="BodyText">
    <w:name w:val="Body Text"/>
    <w:basedOn w:val="Normal"/>
    <w:link w:val="BodyTextChar"/>
    <w:uiPriority w:val="99"/>
    <w:semiHidden/>
    <w:unhideWhenUsed/>
    <w:rsid w:val="00A45EAE"/>
    <w:pPr>
      <w:spacing w:after="120"/>
    </w:pPr>
  </w:style>
  <w:style w:type="character" w:customStyle="1" w:styleId="BodyTextChar">
    <w:name w:val="Body Text Char"/>
    <w:basedOn w:val="DefaultParagraphFont"/>
    <w:link w:val="BodyText"/>
    <w:uiPriority w:val="99"/>
    <w:semiHidden/>
    <w:rsid w:val="00A4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5</cp:revision>
  <dcterms:created xsi:type="dcterms:W3CDTF">2021-02-23T03:50:00Z</dcterms:created>
  <dcterms:modified xsi:type="dcterms:W3CDTF">2021-02-23T03:54:00Z</dcterms:modified>
</cp:coreProperties>
</file>