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D8387D" w14:textId="31E0685C" w:rsidR="00A1219F" w:rsidRPr="00A1219F" w:rsidRDefault="002468B1" w:rsidP="007D76B0">
      <w:pPr>
        <w:pStyle w:val="Heading1"/>
        <w:spacing w:before="120"/>
        <w:ind w:right="-709"/>
        <w:rPr>
          <w:b/>
        </w:rPr>
      </w:pPr>
      <w:r>
        <w:rPr>
          <w:b/>
        </w:rPr>
        <w:t>2027 Summer Research Project Template</w:t>
      </w:r>
    </w:p>
    <w:p w14:paraId="10BD64D3" w14:textId="37B78798" w:rsidR="00A1219F" w:rsidRDefault="002468B1" w:rsidP="002468B1">
      <w:pPr>
        <w:pStyle w:val="BodyText"/>
      </w:pPr>
      <w:r w:rsidRPr="002468B1">
        <w:t>Help us present your project in a way that connects with the right students. Thoughtful, engaging descriptions tend to attract stronger and more suitable applications. Thank you for putting a project forward</w:t>
      </w:r>
      <w:r>
        <w:t xml:space="preserve"> - </w:t>
      </w:r>
      <w:r w:rsidRPr="002468B1">
        <w:t>these programs rely on your contribution, and we couldn’t do it without you.</w:t>
      </w:r>
    </w:p>
    <w:tbl>
      <w:tblPr>
        <w:tblStyle w:val="TableUQLined"/>
        <w:tblpPr w:leftFromText="180" w:rightFromText="180" w:vertAnchor="text" w:horzAnchor="margin" w:tblpY="44"/>
        <w:tblW w:w="9776" w:type="dxa"/>
        <w:tblLayout w:type="fixed"/>
        <w:tblLook w:val="04A0" w:firstRow="1" w:lastRow="0" w:firstColumn="1" w:lastColumn="0" w:noHBand="0" w:noVBand="1"/>
      </w:tblPr>
      <w:tblGrid>
        <w:gridCol w:w="1985"/>
        <w:gridCol w:w="7791"/>
      </w:tblGrid>
      <w:tr w:rsidR="002468B1" w:rsidRPr="00A1219F" w14:paraId="385CBC8D" w14:textId="77777777" w:rsidTr="0988BC0F">
        <w:trPr>
          <w:cnfStyle w:val="100000000000" w:firstRow="1" w:lastRow="0" w:firstColumn="0" w:lastColumn="0" w:oddVBand="0" w:evenVBand="0" w:oddHBand="0" w:evenHBand="0" w:firstRowFirstColumn="0" w:firstRowLastColumn="0" w:lastRowFirstColumn="0" w:lastRowLastColumn="0"/>
          <w:trHeight w:val="428"/>
        </w:trPr>
        <w:tc>
          <w:tcPr>
            <w:tcW w:w="1985" w:type="dxa"/>
            <w:vAlign w:val="center"/>
          </w:tcPr>
          <w:p w14:paraId="4CD19E1C" w14:textId="7E552499" w:rsidR="002468B1" w:rsidRPr="00A1219F" w:rsidRDefault="002468B1" w:rsidP="002468B1">
            <w:pPr>
              <w:rPr>
                <w:b/>
              </w:rPr>
            </w:pPr>
            <w:r>
              <w:rPr>
                <w:b/>
              </w:rPr>
              <w:t>Section</w:t>
            </w:r>
          </w:p>
        </w:tc>
        <w:tc>
          <w:tcPr>
            <w:tcW w:w="7791" w:type="dxa"/>
            <w:vAlign w:val="center"/>
          </w:tcPr>
          <w:p w14:paraId="20AB7F80" w14:textId="17C2514A" w:rsidR="002468B1" w:rsidRPr="00A1219F" w:rsidRDefault="002468B1" w:rsidP="002468B1">
            <w:pPr>
              <w:rPr>
                <w:b/>
              </w:rPr>
            </w:pPr>
            <w:r>
              <w:rPr>
                <w:b/>
              </w:rPr>
              <w:t>Description</w:t>
            </w:r>
          </w:p>
        </w:tc>
      </w:tr>
      <w:tr w:rsidR="002468B1" w:rsidRPr="00A1219F" w14:paraId="3A58C20D" w14:textId="77777777" w:rsidTr="0988BC0F">
        <w:trPr>
          <w:trHeight w:val="903"/>
        </w:trPr>
        <w:tc>
          <w:tcPr>
            <w:tcW w:w="1985" w:type="dxa"/>
            <w:vAlign w:val="center"/>
          </w:tcPr>
          <w:p w14:paraId="7A25E66F" w14:textId="30828AB8" w:rsidR="002468B1" w:rsidRPr="00A1219F" w:rsidRDefault="002468B1" w:rsidP="002468B1">
            <w:pPr>
              <w:spacing w:after="160" w:line="259" w:lineRule="auto"/>
              <w:rPr>
                <w:rFonts w:ascii="Arial" w:eastAsia="Calibri" w:hAnsi="Arial" w:cs="Arial"/>
                <w:sz w:val="22"/>
              </w:rPr>
            </w:pPr>
            <w:r>
              <w:rPr>
                <w:rFonts w:ascii="Arial" w:hAnsi="Arial" w:cs="Arial"/>
                <w:b/>
              </w:rPr>
              <w:t>Project title</w:t>
            </w:r>
          </w:p>
        </w:tc>
        <w:tc>
          <w:tcPr>
            <w:tcW w:w="7791" w:type="dxa"/>
            <w:vAlign w:val="center"/>
          </w:tcPr>
          <w:p w14:paraId="1B062AD6" w14:textId="75058CC1" w:rsidR="002468B1" w:rsidRPr="00A1219F" w:rsidRDefault="009F4B53" w:rsidP="002468B1">
            <w:r w:rsidRPr="009F4B53">
              <w:t xml:space="preserve">How </w:t>
            </w:r>
            <w:r w:rsidR="008F4577">
              <w:t>can Visually E</w:t>
            </w:r>
            <w:r w:rsidR="007363EC">
              <w:t xml:space="preserve">nhanced Mental Simulation (VEMS) </w:t>
            </w:r>
            <w:r w:rsidRPr="009F4B53">
              <w:t xml:space="preserve">support self-directed clinical skills </w:t>
            </w:r>
            <w:proofErr w:type="gramStart"/>
            <w:r w:rsidRPr="009F4B53">
              <w:t>learning</w:t>
            </w:r>
            <w:proofErr w:type="gramEnd"/>
            <w:r w:rsidRPr="009F4B53">
              <w:t xml:space="preserve"> among pre-registration nursing students?</w:t>
            </w:r>
            <w:r w:rsidR="00265C99">
              <w:t xml:space="preserve"> </w:t>
            </w:r>
          </w:p>
        </w:tc>
      </w:tr>
      <w:tr w:rsidR="002468B1" w:rsidRPr="00A1219F" w14:paraId="0F593B7B" w14:textId="77777777" w:rsidTr="0988BC0F">
        <w:trPr>
          <w:cnfStyle w:val="000000010000" w:firstRow="0" w:lastRow="0" w:firstColumn="0" w:lastColumn="0" w:oddVBand="0" w:evenVBand="0" w:oddHBand="0" w:evenHBand="1" w:firstRowFirstColumn="0" w:firstRowLastColumn="0" w:lastRowFirstColumn="0" w:lastRowLastColumn="0"/>
          <w:trHeight w:val="1122"/>
        </w:trPr>
        <w:tc>
          <w:tcPr>
            <w:tcW w:w="1985" w:type="dxa"/>
            <w:vAlign w:val="center"/>
          </w:tcPr>
          <w:p w14:paraId="2DCD3CAF" w14:textId="77777777" w:rsidR="002468B1" w:rsidRDefault="002468B1" w:rsidP="002468B1">
            <w:pPr>
              <w:rPr>
                <w:rFonts w:ascii="Arial" w:hAnsi="Arial" w:cs="Arial"/>
                <w:b/>
                <w:color w:val="FFFFFF" w:themeColor="background1"/>
              </w:rPr>
            </w:pPr>
            <w:r w:rsidRPr="002468B1">
              <w:rPr>
                <w:rFonts w:ascii="Arial" w:hAnsi="Arial" w:cs="Arial"/>
                <w:b/>
              </w:rPr>
              <w:t>Hours &amp; delivery</w:t>
            </w:r>
          </w:p>
          <w:p w14:paraId="35D49E13" w14:textId="41BA9D7F" w:rsidR="002468B1" w:rsidRPr="002468B1" w:rsidRDefault="002468B1" w:rsidP="002468B1">
            <w:pPr>
              <w:rPr>
                <w:rFonts w:ascii="Arial" w:hAnsi="Arial" w:cs="Arial"/>
                <w:bCs/>
                <w:sz w:val="28"/>
              </w:rPr>
            </w:pPr>
          </w:p>
        </w:tc>
        <w:tc>
          <w:tcPr>
            <w:tcW w:w="7791" w:type="dxa"/>
            <w:vAlign w:val="center"/>
          </w:tcPr>
          <w:p w14:paraId="38C10077" w14:textId="60A2B60B" w:rsidR="002468B1" w:rsidRPr="00A1219F" w:rsidRDefault="00C15360" w:rsidP="002468B1">
            <w:r w:rsidRPr="00C56F58">
              <w:t>20–36 hours per week. Hybrid delivery,</w:t>
            </w:r>
            <w:r w:rsidRPr="00C15360">
              <w:t xml:space="preserve"> with a combination of independent research activity and on-campus engagement. Appropriate academic and supervisory support will be available on campus throughout the project, with specific attendance arrangements negotiated according to project requirements and the student’s research activities.</w:t>
            </w:r>
          </w:p>
        </w:tc>
      </w:tr>
      <w:tr w:rsidR="002468B1" w:rsidRPr="00A1219F" w14:paraId="53D965CC" w14:textId="77777777" w:rsidTr="0988BC0F">
        <w:trPr>
          <w:trHeight w:val="1124"/>
        </w:trPr>
        <w:tc>
          <w:tcPr>
            <w:tcW w:w="1985" w:type="dxa"/>
            <w:vAlign w:val="center"/>
          </w:tcPr>
          <w:p w14:paraId="0A1D6044" w14:textId="7B767C56" w:rsidR="002468B1" w:rsidRPr="00447F31" w:rsidRDefault="002468B1" w:rsidP="002468B1">
            <w:pPr>
              <w:rPr>
                <w:rFonts w:ascii="Arial" w:hAnsi="Arial" w:cs="Arial"/>
                <w:b/>
                <w:sz w:val="28"/>
              </w:rPr>
            </w:pPr>
            <w:r w:rsidRPr="002468B1">
              <w:rPr>
                <w:rFonts w:ascii="Arial" w:hAnsi="Arial" w:cs="Arial"/>
                <w:b/>
              </w:rPr>
              <w:t xml:space="preserve">About the project </w:t>
            </w:r>
          </w:p>
        </w:tc>
        <w:tc>
          <w:tcPr>
            <w:tcW w:w="7791" w:type="dxa"/>
            <w:vAlign w:val="center"/>
          </w:tcPr>
          <w:p w14:paraId="4B2F0162" w14:textId="681BD7D6" w:rsidR="00C15360" w:rsidRPr="00C15360" w:rsidRDefault="00C15360" w:rsidP="00C15360">
            <w:r>
              <w:t xml:space="preserve">The project will explore how Visually Enhanced Mental Simulation (VEMS), </w:t>
            </w:r>
            <w:r w:rsidR="00DA0DE5">
              <w:t>has</w:t>
            </w:r>
            <w:r>
              <w:t xml:space="preserve"> been used to facilitate self-directed clinical skills learning among pre-registration nursing students. Of particular interest is how these approaches may enable students to independently access, repeat, rehearse or control aspects of their clinical skills development.</w:t>
            </w:r>
          </w:p>
          <w:p w14:paraId="498237E2" w14:textId="77777777" w:rsidR="007363EC" w:rsidRDefault="007363EC" w:rsidP="00D1054E"/>
          <w:p w14:paraId="2402B74B" w14:textId="1CECF510" w:rsidR="002468B1" w:rsidRPr="00A1219F" w:rsidRDefault="00C15360" w:rsidP="00D1054E">
            <w:r w:rsidRPr="00C15360">
              <w:t>Understanding how these strategies are currently being used, and where gaps remain in the evidence, may help inform future approaches to nursing clinical education. Through a scoping review, the project will systematically map the existing literature, identify the types of simulation strategies being employed, examine their relationship with self-directed learning, and identify opportunities for further research and educational development.</w:t>
            </w:r>
          </w:p>
        </w:tc>
      </w:tr>
      <w:tr w:rsidR="002468B1" w:rsidRPr="00A1219F" w14:paraId="29B9A2BF" w14:textId="77777777" w:rsidTr="0988BC0F">
        <w:trPr>
          <w:cnfStyle w:val="000000010000" w:firstRow="0" w:lastRow="0" w:firstColumn="0" w:lastColumn="0" w:oddVBand="0" w:evenVBand="0" w:oddHBand="0" w:evenHBand="1" w:firstRowFirstColumn="0" w:firstRowLastColumn="0" w:lastRowFirstColumn="0" w:lastRowLastColumn="0"/>
          <w:trHeight w:val="700"/>
        </w:trPr>
        <w:tc>
          <w:tcPr>
            <w:tcW w:w="1985" w:type="dxa"/>
            <w:vAlign w:val="center"/>
          </w:tcPr>
          <w:p w14:paraId="14410BF9" w14:textId="77777777" w:rsidR="002468B1" w:rsidRDefault="002468B1" w:rsidP="002468B1">
            <w:pPr>
              <w:rPr>
                <w:rFonts w:ascii="Arial" w:hAnsi="Arial" w:cs="Arial"/>
                <w:b/>
                <w:color w:val="FFFFFF" w:themeColor="background1"/>
              </w:rPr>
            </w:pPr>
            <w:r w:rsidRPr="002468B1">
              <w:rPr>
                <w:rFonts w:ascii="Arial" w:hAnsi="Arial" w:cs="Arial"/>
                <w:b/>
              </w:rPr>
              <w:t>What you'll do</w:t>
            </w:r>
          </w:p>
          <w:p w14:paraId="4925AFF5" w14:textId="0B8CDD64" w:rsidR="002468B1" w:rsidRPr="002468B1" w:rsidRDefault="002468B1" w:rsidP="002468B1">
            <w:pPr>
              <w:rPr>
                <w:rFonts w:ascii="Arial" w:hAnsi="Arial" w:cs="Arial"/>
                <w:bCs/>
              </w:rPr>
            </w:pPr>
          </w:p>
        </w:tc>
        <w:tc>
          <w:tcPr>
            <w:tcW w:w="7791" w:type="dxa"/>
            <w:vAlign w:val="center"/>
          </w:tcPr>
          <w:p w14:paraId="549CB001" w14:textId="7F4E918A" w:rsidR="00C15360" w:rsidRPr="00C15360" w:rsidRDefault="00C15360" w:rsidP="00C15360">
            <w:r w:rsidRPr="00C15360">
              <w:t xml:space="preserve">The student will undertake a </w:t>
            </w:r>
            <w:r w:rsidR="00744B6E" w:rsidRPr="00592982">
              <w:t xml:space="preserve">critical </w:t>
            </w:r>
            <w:r w:rsidRPr="00592982">
              <w:t xml:space="preserve">scoping review of the literature </w:t>
            </w:r>
            <w:r w:rsidR="00744B6E">
              <w:t>to explore the application of VEMS</w:t>
            </w:r>
            <w:r w:rsidRPr="00C15360">
              <w:t xml:space="preserve"> </w:t>
            </w:r>
            <w:r w:rsidR="00744B6E">
              <w:t xml:space="preserve">to </w:t>
            </w:r>
            <w:r w:rsidRPr="00C15360">
              <w:t>support self-directed clinical skills learning among pre-registration nursing students. Working within an established scoping review methodology, the student will contribute to developing and refining the search strategy, identifying relevant literature across academic databases, screening studies against defined eligibility criteria, and systematically charting relevant data.</w:t>
            </w:r>
          </w:p>
          <w:p w14:paraId="45DC2664" w14:textId="151ABBC2" w:rsidR="002468B1" w:rsidRPr="002468B1" w:rsidRDefault="00C15360" w:rsidP="001D509C">
            <w:r w:rsidRPr="00C15360">
              <w:t xml:space="preserve">The student will collate and examine the literature to identify the </w:t>
            </w:r>
            <w:r w:rsidR="004C5D76">
              <w:t>application</w:t>
            </w:r>
            <w:r w:rsidRPr="00C15360">
              <w:t xml:space="preserve"> of </w:t>
            </w:r>
            <w:r w:rsidR="004C5D76">
              <w:t>VEMS</w:t>
            </w:r>
            <w:r w:rsidRPr="00C15360">
              <w:t xml:space="preserve"> approaches </w:t>
            </w:r>
            <w:r w:rsidR="004C5D76">
              <w:t>in nursing</w:t>
            </w:r>
            <w:r w:rsidRPr="00C15360">
              <w:t>, how self-directed learning is incorporated into these approaches, the clinical skills being addressed, and the educational contexts in which they are implemented. Findings will then be synthesised to map the current evidence base, identify emerging themes and highlight gaps that may warrant further investigation.</w:t>
            </w:r>
          </w:p>
        </w:tc>
      </w:tr>
      <w:tr w:rsidR="002468B1" w:rsidRPr="00A1219F" w14:paraId="43D61496" w14:textId="77777777" w:rsidTr="0988BC0F">
        <w:trPr>
          <w:trHeight w:val="694"/>
        </w:trPr>
        <w:tc>
          <w:tcPr>
            <w:tcW w:w="1985" w:type="dxa"/>
            <w:vAlign w:val="center"/>
          </w:tcPr>
          <w:p w14:paraId="51A539C0" w14:textId="3615F967" w:rsidR="002468B1" w:rsidRPr="002468B1" w:rsidRDefault="002468B1" w:rsidP="002468B1">
            <w:pPr>
              <w:rPr>
                <w:rFonts w:ascii="Arial" w:hAnsi="Arial" w:cs="Arial"/>
                <w:b/>
              </w:rPr>
            </w:pPr>
            <w:r w:rsidRPr="002468B1">
              <w:rPr>
                <w:rFonts w:ascii="Arial" w:hAnsi="Arial" w:cs="Arial"/>
                <w:b/>
              </w:rPr>
              <w:t xml:space="preserve">What you'll learn </w:t>
            </w:r>
          </w:p>
        </w:tc>
        <w:tc>
          <w:tcPr>
            <w:tcW w:w="7791" w:type="dxa"/>
            <w:vAlign w:val="center"/>
          </w:tcPr>
          <w:p w14:paraId="02008F87" w14:textId="1D5EE95F" w:rsidR="00C15360" w:rsidRPr="00C15360" w:rsidRDefault="00C15360" w:rsidP="00C15360">
            <w:r w:rsidRPr="00C15360">
              <w:t xml:space="preserve">Through this project, the student will develop practical experience in conducting a </w:t>
            </w:r>
            <w:r w:rsidR="00592982">
              <w:t>critical</w:t>
            </w:r>
            <w:r w:rsidRPr="00C15360">
              <w:t xml:space="preserve"> scoping review and gain an understanding of contemporary evidence-synthesis methodologies. This will include developing research questions and eligibility criteria, constructing database search strategies, screening literature, data charting, thematic synthesis, and identifying gaps within an existing evidence base.</w:t>
            </w:r>
          </w:p>
          <w:p w14:paraId="4AA555B6" w14:textId="50EB53EE" w:rsidR="002468B1" w:rsidRPr="002468B1" w:rsidRDefault="00C15360" w:rsidP="00C15360">
            <w:r w:rsidRPr="00592982">
              <w:t xml:space="preserve">The student will gain experience using research and reference-management tools such as EndNote, alongside evidence-screening and research-mapping platforms including Covidence and </w:t>
            </w:r>
            <w:proofErr w:type="spellStart"/>
            <w:r w:rsidRPr="00592982">
              <w:t>Litmaps</w:t>
            </w:r>
            <w:proofErr w:type="spellEnd"/>
            <w:r w:rsidRPr="00592982">
              <w:t>. They will also develop an applied understanding of the PRISMA Extension for Scoping Reviews (PRISMA-</w:t>
            </w:r>
            <w:proofErr w:type="spellStart"/>
            <w:r w:rsidRPr="00592982">
              <w:t>ScR</w:t>
            </w:r>
            <w:proofErr w:type="spellEnd"/>
            <w:r w:rsidRPr="00592982">
              <w:t xml:space="preserve">) and </w:t>
            </w:r>
            <w:r w:rsidRPr="00C15360">
              <w:t>relevant methodological guidance for conducting and reporting scoping reviews. More broadly, the project will develop skills in critical reading, academic writing, research organisation, data interpretation, evidence synthesis, and communicating research findings to academic and professional audiences.</w:t>
            </w:r>
          </w:p>
        </w:tc>
      </w:tr>
      <w:tr w:rsidR="002468B1" w:rsidRPr="00A1219F" w14:paraId="0023BD84" w14:textId="77777777" w:rsidTr="0988BC0F">
        <w:trPr>
          <w:cnfStyle w:val="000000010000" w:firstRow="0" w:lastRow="0" w:firstColumn="0" w:lastColumn="0" w:oddVBand="0" w:evenVBand="0" w:oddHBand="0" w:evenHBand="1" w:firstRowFirstColumn="0" w:firstRowLastColumn="0" w:lastRowFirstColumn="0" w:lastRowLastColumn="0"/>
          <w:trHeight w:val="702"/>
        </w:trPr>
        <w:tc>
          <w:tcPr>
            <w:tcW w:w="1985" w:type="dxa"/>
            <w:vAlign w:val="center"/>
          </w:tcPr>
          <w:p w14:paraId="06E0A6CC" w14:textId="040DC77A" w:rsidR="002468B1" w:rsidRPr="002468B1" w:rsidRDefault="002468B1" w:rsidP="002468B1">
            <w:pPr>
              <w:rPr>
                <w:rFonts w:ascii="Arial" w:hAnsi="Arial" w:cs="Arial"/>
                <w:b/>
              </w:rPr>
            </w:pPr>
            <w:r w:rsidRPr="002468B1">
              <w:rPr>
                <w:rFonts w:ascii="Arial" w:hAnsi="Arial" w:cs="Arial"/>
                <w:b/>
              </w:rPr>
              <w:t xml:space="preserve">Project outcomes </w:t>
            </w:r>
          </w:p>
        </w:tc>
        <w:tc>
          <w:tcPr>
            <w:tcW w:w="7791" w:type="dxa"/>
            <w:vAlign w:val="center"/>
          </w:tcPr>
          <w:p w14:paraId="736B8D97" w14:textId="5F1C3AA4" w:rsidR="002468B1" w:rsidRPr="00354C6A" w:rsidRDefault="00354C6A" w:rsidP="00265C99">
            <w:r w:rsidRPr="00354C6A">
              <w:t xml:space="preserve">By the completion of the project, the student will have developed a completed critical scoping review protocol, including a finalised search strategy and critical appraisal framework, ready to guide the review’s data collection phase. The student will also </w:t>
            </w:r>
            <w:r w:rsidRPr="00354C6A">
              <w:lastRenderedPageBreak/>
              <w:t xml:space="preserve">produce a summary report outlining progress against literature screening and data charting completed during the </w:t>
            </w:r>
            <w:proofErr w:type="gramStart"/>
            <w:r w:rsidRPr="00354C6A">
              <w:t>project, and</w:t>
            </w:r>
            <w:proofErr w:type="gramEnd"/>
            <w:r w:rsidRPr="00354C6A">
              <w:t xml:space="preserve"> identifying preliminary themes relating to Visually Enhanced Mental Simulation (VEMS) strategies for self-directed clinical skills learning in pre-registration nursing education.</w:t>
            </w:r>
          </w:p>
        </w:tc>
      </w:tr>
      <w:tr w:rsidR="002468B1" w:rsidRPr="00A1219F" w14:paraId="2754AEDC" w14:textId="77777777" w:rsidTr="0988BC0F">
        <w:trPr>
          <w:trHeight w:val="915"/>
        </w:trPr>
        <w:tc>
          <w:tcPr>
            <w:tcW w:w="1985" w:type="dxa"/>
            <w:vAlign w:val="center"/>
          </w:tcPr>
          <w:p w14:paraId="490B9A00" w14:textId="28D415EA" w:rsidR="002468B1" w:rsidRPr="002468B1" w:rsidRDefault="002468B1" w:rsidP="002468B1">
            <w:pPr>
              <w:rPr>
                <w:rFonts w:ascii="Arial" w:hAnsi="Arial" w:cs="Arial"/>
                <w:b/>
              </w:rPr>
            </w:pPr>
            <w:r w:rsidRPr="002468B1">
              <w:rPr>
                <w:rFonts w:ascii="Arial" w:hAnsi="Arial" w:cs="Arial"/>
                <w:b/>
              </w:rPr>
              <w:lastRenderedPageBreak/>
              <w:t xml:space="preserve">Who should apply? </w:t>
            </w:r>
            <w:r w:rsidRPr="002468B1">
              <w:rPr>
                <w:rFonts w:ascii="Arial" w:hAnsi="Arial" w:cs="Arial"/>
                <w:bCs/>
              </w:rPr>
              <w:t>(75–125 words)</w:t>
            </w:r>
          </w:p>
        </w:tc>
        <w:tc>
          <w:tcPr>
            <w:tcW w:w="7791" w:type="dxa"/>
            <w:vAlign w:val="center"/>
          </w:tcPr>
          <w:p w14:paraId="35AB9BB6" w14:textId="77777777" w:rsidR="00265C99" w:rsidRPr="00265C99" w:rsidRDefault="00265C99" w:rsidP="00265C99">
            <w:r w:rsidRPr="00265C99">
              <w:t>This project is suitable for: </w:t>
            </w:r>
          </w:p>
          <w:p w14:paraId="138152B6" w14:textId="54259151" w:rsidR="00265C99" w:rsidRPr="00265C99" w:rsidRDefault="00265C99" w:rsidP="00265C99">
            <w:pPr>
              <w:numPr>
                <w:ilvl w:val="0"/>
                <w:numId w:val="16"/>
              </w:numPr>
            </w:pPr>
            <w:r w:rsidRPr="00265C99">
              <w:t xml:space="preserve">Students enrolled in nursing </w:t>
            </w:r>
            <w:r w:rsidR="00DD760B">
              <w:t>or</w:t>
            </w:r>
            <w:r w:rsidR="0057249F">
              <w:t xml:space="preserve"> dual nursing/</w:t>
            </w:r>
            <w:r w:rsidRPr="00265C99">
              <w:t>midwifery </w:t>
            </w:r>
            <w:r w:rsidR="00DD760B">
              <w:t>programs</w:t>
            </w:r>
          </w:p>
          <w:p w14:paraId="634ECF6E" w14:textId="083BB118" w:rsidR="00265C99" w:rsidRPr="00265C99" w:rsidRDefault="00265C99" w:rsidP="00265C99">
            <w:pPr>
              <w:numPr>
                <w:ilvl w:val="0"/>
                <w:numId w:val="17"/>
              </w:numPr>
            </w:pPr>
            <w:r w:rsidRPr="00265C99">
              <w:t xml:space="preserve">Students with an interest in clinical </w:t>
            </w:r>
            <w:r w:rsidR="00DD760B">
              <w:t xml:space="preserve">nursing </w:t>
            </w:r>
            <w:r w:rsidRPr="00265C99">
              <w:t>education, pedagogy, research, or student learning experiences </w:t>
            </w:r>
          </w:p>
          <w:p w14:paraId="61789B75" w14:textId="23BEEBAB" w:rsidR="00265C99" w:rsidRPr="00265C99" w:rsidRDefault="00265C99" w:rsidP="00265C99">
            <w:pPr>
              <w:numPr>
                <w:ilvl w:val="0"/>
                <w:numId w:val="18"/>
              </w:numPr>
            </w:pPr>
            <w:r w:rsidRPr="00265C99">
              <w:t>Applicants who are organised, reflective, and comfortable discussing student perspectives in educatio</w:t>
            </w:r>
            <w:r w:rsidR="0057249F">
              <w:t>n.</w:t>
            </w:r>
          </w:p>
          <w:p w14:paraId="6AF0B1F1" w14:textId="77777777" w:rsidR="00265C99" w:rsidRPr="00265C99" w:rsidRDefault="00265C99" w:rsidP="00265C99">
            <w:r w:rsidRPr="00265C99">
              <w:t> </w:t>
            </w:r>
          </w:p>
          <w:p w14:paraId="2EE74D9B" w14:textId="77777777" w:rsidR="00265C99" w:rsidRPr="00265C99" w:rsidRDefault="00265C99" w:rsidP="00265C99">
            <w:r w:rsidRPr="00265C99">
              <w:t>No prior research experience is required, though basic familiarity with research methods is advantageous. </w:t>
            </w:r>
          </w:p>
          <w:p w14:paraId="5D1FC851" w14:textId="6963D33C" w:rsidR="002468B1" w:rsidRPr="002468B1" w:rsidRDefault="002468B1" w:rsidP="002468B1"/>
        </w:tc>
      </w:tr>
      <w:tr w:rsidR="002468B1" w:rsidRPr="00A1219F" w14:paraId="3A3A2AC0" w14:textId="77777777" w:rsidTr="0988BC0F">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1F19708C" w14:textId="2740C947" w:rsidR="002468B1" w:rsidRPr="002468B1" w:rsidRDefault="00265C99" w:rsidP="002468B1">
            <w:pPr>
              <w:rPr>
                <w:rFonts w:ascii="Arial" w:hAnsi="Arial" w:cs="Arial"/>
                <w:b/>
              </w:rPr>
            </w:pPr>
            <w:r>
              <w:rPr>
                <w:rFonts w:ascii="Arial" w:hAnsi="Arial" w:cs="Arial"/>
                <w:b/>
              </w:rPr>
              <w:t>Primary Supervisor:</w:t>
            </w:r>
          </w:p>
        </w:tc>
        <w:tc>
          <w:tcPr>
            <w:tcW w:w="7791" w:type="dxa"/>
            <w:vAlign w:val="center"/>
          </w:tcPr>
          <w:p w14:paraId="2DFF67B4" w14:textId="6E677DE2" w:rsidR="002468B1" w:rsidRPr="002468B1" w:rsidRDefault="00265C99" w:rsidP="002468B1">
            <w:r w:rsidRPr="00265C99">
              <w:t>Dr Thea Ogle </w:t>
            </w:r>
          </w:p>
        </w:tc>
      </w:tr>
      <w:tr w:rsidR="002468B1" w:rsidRPr="00A1219F" w14:paraId="2F0E1609" w14:textId="77777777" w:rsidTr="0988BC0F">
        <w:trPr>
          <w:trHeight w:val="1102"/>
        </w:trPr>
        <w:tc>
          <w:tcPr>
            <w:tcW w:w="1985" w:type="dxa"/>
            <w:vAlign w:val="center"/>
          </w:tcPr>
          <w:p w14:paraId="6486D0BA" w14:textId="2E0F5F01" w:rsidR="002468B1" w:rsidRPr="002468B1" w:rsidRDefault="002468B1" w:rsidP="002468B1">
            <w:pPr>
              <w:rPr>
                <w:rFonts w:ascii="Arial" w:hAnsi="Arial" w:cs="Arial"/>
                <w:b/>
              </w:rPr>
            </w:pPr>
            <w:r w:rsidRPr="002468B1">
              <w:rPr>
                <w:rFonts w:ascii="Arial" w:hAnsi="Arial" w:cs="Arial"/>
                <w:b/>
              </w:rPr>
              <w:t xml:space="preserve">Additional opportunities </w:t>
            </w:r>
            <w:r w:rsidRPr="002468B1">
              <w:rPr>
                <w:rFonts w:ascii="Arial" w:hAnsi="Arial" w:cs="Arial"/>
                <w:bCs/>
              </w:rPr>
              <w:t>(optional)</w:t>
            </w:r>
          </w:p>
        </w:tc>
        <w:tc>
          <w:tcPr>
            <w:tcW w:w="7791" w:type="dxa"/>
            <w:vAlign w:val="center"/>
          </w:tcPr>
          <w:p w14:paraId="23026CA1" w14:textId="1FAA4BBE" w:rsidR="002468B1" w:rsidRPr="002468B1" w:rsidRDefault="002468B1" w:rsidP="002468B1"/>
        </w:tc>
      </w:tr>
      <w:tr w:rsidR="002468B1" w:rsidRPr="00A1219F" w14:paraId="05A6E3DA" w14:textId="77777777" w:rsidTr="0988BC0F">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433B373C" w14:textId="77777777" w:rsidR="002468B1" w:rsidRDefault="002468B1" w:rsidP="002468B1">
            <w:pPr>
              <w:rPr>
                <w:rFonts w:ascii="Arial" w:hAnsi="Arial" w:cs="Arial"/>
                <w:b/>
              </w:rPr>
            </w:pPr>
            <w:r w:rsidRPr="002468B1">
              <w:rPr>
                <w:rFonts w:ascii="Arial" w:hAnsi="Arial" w:cs="Arial"/>
                <w:b/>
              </w:rPr>
              <w:t xml:space="preserve">Additional requirements </w:t>
            </w:r>
          </w:p>
          <w:p w14:paraId="4A701DED" w14:textId="0AFA6682" w:rsidR="002468B1" w:rsidRPr="002468B1" w:rsidRDefault="002468B1" w:rsidP="002468B1">
            <w:pPr>
              <w:rPr>
                <w:rFonts w:ascii="Arial" w:hAnsi="Arial" w:cs="Arial"/>
                <w:b/>
              </w:rPr>
            </w:pPr>
            <w:r w:rsidRPr="002468B1">
              <w:rPr>
                <w:rFonts w:ascii="Arial" w:hAnsi="Arial" w:cs="Arial"/>
                <w:bCs/>
              </w:rPr>
              <w:t>(if applicable)</w:t>
            </w:r>
          </w:p>
        </w:tc>
        <w:tc>
          <w:tcPr>
            <w:tcW w:w="7791" w:type="dxa"/>
            <w:vAlign w:val="center"/>
          </w:tcPr>
          <w:p w14:paraId="4A38F1F3" w14:textId="6328893E" w:rsidR="002468B1" w:rsidRPr="002468B1" w:rsidRDefault="002468B1" w:rsidP="002468B1"/>
        </w:tc>
      </w:tr>
      <w:tr w:rsidR="002468B1" w:rsidRPr="00A1219F" w14:paraId="420F13F4" w14:textId="77777777" w:rsidTr="0988BC0F">
        <w:trPr>
          <w:trHeight w:val="915"/>
        </w:trPr>
        <w:tc>
          <w:tcPr>
            <w:tcW w:w="1985" w:type="dxa"/>
            <w:vAlign w:val="center"/>
          </w:tcPr>
          <w:p w14:paraId="6E7FDD3C" w14:textId="0864FF6C" w:rsidR="002468B1" w:rsidRPr="002468B1" w:rsidRDefault="002468B1" w:rsidP="002468B1">
            <w:pPr>
              <w:rPr>
                <w:rFonts w:ascii="Arial" w:hAnsi="Arial" w:cs="Arial"/>
                <w:b/>
              </w:rPr>
            </w:pPr>
            <w:r w:rsidRPr="002468B1">
              <w:rPr>
                <w:rFonts w:ascii="Arial" w:hAnsi="Arial" w:cs="Arial"/>
                <w:b/>
              </w:rPr>
              <w:t>Contact</w:t>
            </w:r>
          </w:p>
        </w:tc>
        <w:tc>
          <w:tcPr>
            <w:tcW w:w="7791" w:type="dxa"/>
            <w:vAlign w:val="center"/>
          </w:tcPr>
          <w:p w14:paraId="3A574C18" w14:textId="0FD021CC" w:rsidR="002468B1" w:rsidRPr="002468B1" w:rsidRDefault="002468B1" w:rsidP="002468B1">
            <w:r>
              <w:t>Yes, s</w:t>
            </w:r>
            <w:r w:rsidRPr="002468B1">
              <w:t>tudents may contact the supervisor before applying</w:t>
            </w:r>
            <w:r>
              <w:t>.</w:t>
            </w:r>
            <w:r>
              <w:br/>
            </w:r>
            <w:r>
              <w:br/>
            </w:r>
            <w:r w:rsidRPr="002468B1">
              <w:t xml:space="preserve">Direct enquiries to: </w:t>
            </w:r>
            <w:r w:rsidR="00DC5331">
              <w:t>t.ogle@uq.edu.au</w:t>
            </w:r>
          </w:p>
        </w:tc>
      </w:tr>
    </w:tbl>
    <w:p w14:paraId="56231D9F" w14:textId="77777777" w:rsidR="00A1219F" w:rsidRDefault="00A1219F" w:rsidP="00A1219F">
      <w:pPr>
        <w:pStyle w:val="ListAlpha0"/>
        <w:numPr>
          <w:ilvl w:val="0"/>
          <w:numId w:val="0"/>
        </w:numPr>
        <w:ind w:left="425" w:hanging="425"/>
      </w:pPr>
    </w:p>
    <w:p w14:paraId="1C3446CA" w14:textId="77777777" w:rsidR="00A1219F" w:rsidRPr="00A1219F" w:rsidRDefault="00A1219F" w:rsidP="00A1219F">
      <w:pPr>
        <w:pStyle w:val="ListAlpha0"/>
        <w:numPr>
          <w:ilvl w:val="0"/>
          <w:numId w:val="0"/>
        </w:numPr>
        <w:ind w:left="425" w:hanging="425"/>
      </w:pPr>
    </w:p>
    <w:p w14:paraId="5172762C" w14:textId="77777777" w:rsidR="00A1219F" w:rsidRPr="00A1219F" w:rsidRDefault="00A1219F" w:rsidP="00A1219F"/>
    <w:sectPr w:rsidR="00A1219F" w:rsidRPr="00A1219F" w:rsidSect="00496B7C">
      <w:headerReference w:type="default" r:id="rId11"/>
      <w:footerReference w:type="default" r:id="rId12"/>
      <w:headerReference w:type="first" r:id="rId13"/>
      <w:footerReference w:type="first" r:id="rId14"/>
      <w:pgSz w:w="11906" w:h="16838" w:code="9"/>
      <w:pgMar w:top="-2067" w:right="1134" w:bottom="1134"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9DE75" w14:textId="77777777" w:rsidR="00AE55CE" w:rsidRDefault="00AE55CE" w:rsidP="00C20C17">
      <w:r>
        <w:separator/>
      </w:r>
    </w:p>
  </w:endnote>
  <w:endnote w:type="continuationSeparator" w:id="0">
    <w:p w14:paraId="35686D27" w14:textId="77777777" w:rsidR="00AE55CE" w:rsidRDefault="00AE55CE"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charset w:val="00"/>
    <w:family w:val="auto"/>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31" w:type="pct"/>
      <w:tblLook w:val="0600" w:firstRow="0" w:lastRow="0" w:firstColumn="0" w:lastColumn="0" w:noHBand="1" w:noVBand="1"/>
    </w:tblPr>
    <w:tblGrid>
      <w:gridCol w:w="9077"/>
      <w:gridCol w:w="428"/>
    </w:tblGrid>
    <w:tr w:rsidR="00B042DF" w14:paraId="12BD9011" w14:textId="77777777" w:rsidTr="007A70F9">
      <w:tc>
        <w:tcPr>
          <w:tcW w:w="9750" w:type="dxa"/>
          <w:vAlign w:val="bottom"/>
        </w:tcPr>
        <w:p w14:paraId="51718DBD" w14:textId="77777777" w:rsidR="00B042DF" w:rsidRPr="00571E2B" w:rsidRDefault="00571E2B" w:rsidP="00571E2B">
          <w:pPr>
            <w:rPr>
              <w:sz w:val="15"/>
              <w:szCs w:val="15"/>
            </w:rPr>
          </w:pPr>
          <w:r w:rsidRPr="00571E2B">
            <w:rPr>
              <w:sz w:val="15"/>
              <w:szCs w:val="15"/>
            </w:rPr>
            <w:t>CRICOS Provider 00025B • TEQSA PRV12080</w:t>
          </w:r>
        </w:p>
      </w:tc>
      <w:tc>
        <w:tcPr>
          <w:tcW w:w="456" w:type="dxa"/>
          <w:vAlign w:val="bottom"/>
        </w:tcPr>
        <w:p w14:paraId="0C5778A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00726A4F">
            <w:rPr>
              <w:b/>
              <w:noProof/>
              <w:szCs w:val="15"/>
            </w:rPr>
            <w:t>1</w:t>
          </w:r>
          <w:r w:rsidRPr="0033054B">
            <w:rPr>
              <w:b/>
              <w:szCs w:val="15"/>
            </w:rPr>
            <w:fldChar w:fldCharType="end"/>
          </w:r>
        </w:p>
      </w:tc>
    </w:tr>
  </w:tbl>
  <w:p w14:paraId="0D4CA263" w14:textId="77777777" w:rsidR="00716942" w:rsidRPr="00B042DF" w:rsidRDefault="00716942" w:rsidP="00B042DF">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2547"/>
      <w:gridCol w:w="2188"/>
      <w:gridCol w:w="2188"/>
    </w:tblGrid>
    <w:tr w:rsidR="002468B1" w14:paraId="721E388A" w14:textId="77777777" w:rsidTr="00273D03">
      <w:tc>
        <w:tcPr>
          <w:tcW w:w="2548" w:type="dxa"/>
        </w:tcPr>
        <w:p w14:paraId="33141970" w14:textId="77777777" w:rsidR="002468B1" w:rsidRPr="0016241C" w:rsidRDefault="002468B1" w:rsidP="0016241C">
          <w:pPr>
            <w:pStyle w:val="Footer"/>
          </w:pPr>
          <w:r w:rsidRPr="0016241C">
            <w:t>The University of Queensland Brisbane QLD 4072 Australia</w:t>
          </w:r>
        </w:p>
      </w:tc>
      <w:tc>
        <w:tcPr>
          <w:tcW w:w="2547" w:type="dxa"/>
        </w:tcPr>
        <w:p w14:paraId="77F3FE49" w14:textId="3C911CB0" w:rsidR="002468B1" w:rsidRPr="0016241C" w:rsidRDefault="002468B1" w:rsidP="0016241C">
          <w:pPr>
            <w:pStyle w:val="Footer"/>
          </w:pPr>
          <w:r w:rsidRPr="0016241C">
            <w:rPr>
              <w:b/>
              <w:color w:val="51247A" w:themeColor="accent1"/>
              <w:sz w:val="11"/>
              <w:szCs w:val="11"/>
            </w:rPr>
            <w:t>E</w:t>
          </w:r>
          <w:r w:rsidRPr="0016241C">
            <w:tab/>
          </w:r>
          <w:r>
            <w:t>employability</w:t>
          </w:r>
          <w:r w:rsidRPr="00A77D53">
            <w:t>@uq.edu.au</w:t>
          </w:r>
        </w:p>
        <w:p w14:paraId="666F1CA5" w14:textId="69E8B260" w:rsidR="002468B1" w:rsidRPr="0016241C" w:rsidRDefault="002468B1" w:rsidP="0016241C">
          <w:pPr>
            <w:pStyle w:val="Footer"/>
          </w:pPr>
          <w:r>
            <w:rPr>
              <w:b/>
              <w:color w:val="51247A" w:themeColor="accent1"/>
              <w:sz w:val="11"/>
              <w:szCs w:val="11"/>
            </w:rPr>
            <w:t>W</w:t>
          </w:r>
          <w:r w:rsidRPr="0016241C">
            <w:tab/>
          </w:r>
          <w:r>
            <w:t>employability.</w:t>
          </w:r>
          <w:hyperlink r:id="rId1" w:history="1">
            <w:r w:rsidRPr="0016241C">
              <w:t>uq.edu.au</w:t>
            </w:r>
          </w:hyperlink>
        </w:p>
      </w:tc>
      <w:tc>
        <w:tcPr>
          <w:tcW w:w="2188" w:type="dxa"/>
        </w:tcPr>
        <w:p w14:paraId="5912E874" w14:textId="77777777" w:rsidR="002468B1" w:rsidRPr="0016241C" w:rsidRDefault="002468B1" w:rsidP="0016241C">
          <w:pPr>
            <w:pStyle w:val="Footer"/>
            <w:tabs>
              <w:tab w:val="left" w:pos="851"/>
            </w:tabs>
            <w:rPr>
              <w:sz w:val="11"/>
              <w:szCs w:val="11"/>
            </w:rPr>
          </w:pPr>
        </w:p>
      </w:tc>
      <w:tc>
        <w:tcPr>
          <w:tcW w:w="2188" w:type="dxa"/>
          <w:vAlign w:val="bottom"/>
        </w:tcPr>
        <w:p w14:paraId="4FAAD5F5" w14:textId="537F6357" w:rsidR="002468B1" w:rsidRPr="0016241C" w:rsidRDefault="002468B1" w:rsidP="0016241C">
          <w:pPr>
            <w:pStyle w:val="Footer"/>
            <w:tabs>
              <w:tab w:val="left" w:pos="851"/>
            </w:tabs>
            <w:rPr>
              <w:sz w:val="11"/>
              <w:szCs w:val="11"/>
            </w:rPr>
          </w:pPr>
          <w:r w:rsidRPr="0016241C">
            <w:rPr>
              <w:sz w:val="11"/>
              <w:szCs w:val="11"/>
            </w:rPr>
            <w:t>ABN: 63 942 912 684</w:t>
          </w:r>
        </w:p>
        <w:p w14:paraId="67DF070C" w14:textId="77777777" w:rsidR="002468B1" w:rsidRPr="0016241C" w:rsidRDefault="002468B1" w:rsidP="0016241C">
          <w:pPr>
            <w:pStyle w:val="Footer"/>
            <w:rPr>
              <w:sz w:val="11"/>
              <w:szCs w:val="11"/>
            </w:rPr>
          </w:pPr>
          <w:r w:rsidRPr="0016241C">
            <w:rPr>
              <w:sz w:val="11"/>
              <w:szCs w:val="11"/>
            </w:rPr>
            <w:t>CRICOS PROVIDER NUMBER 00025B</w:t>
          </w:r>
        </w:p>
      </w:tc>
    </w:tr>
  </w:tbl>
  <w:p w14:paraId="0C6BF687" w14:textId="4CE190E0"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83732" w14:textId="77777777" w:rsidR="00AE55CE" w:rsidRDefault="00AE55CE" w:rsidP="00C20C17">
      <w:r>
        <w:separator/>
      </w:r>
    </w:p>
  </w:footnote>
  <w:footnote w:type="continuationSeparator" w:id="0">
    <w:p w14:paraId="2DC31EEC" w14:textId="77777777" w:rsidR="00AE55CE" w:rsidRDefault="00AE55CE"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AB0" w14:textId="77777777" w:rsidR="007B0BBA" w:rsidRDefault="005845EC" w:rsidP="007B0BBA">
    <w:pPr>
      <w:pStyle w:val="Header"/>
      <w:jc w:val="right"/>
    </w:pPr>
    <w:r>
      <w:rPr>
        <w:noProof/>
        <w:lang w:eastAsia="en-AU"/>
      </w:rPr>
      <w:drawing>
        <wp:anchor distT="0" distB="0" distL="114300" distR="114300" simplePos="0" relativeHeight="251663360" behindDoc="1" locked="0" layoutInCell="1" allowOverlap="1" wp14:anchorId="37470178" wp14:editId="3A10258C">
          <wp:simplePos x="0" y="0"/>
          <wp:positionH relativeFrom="column">
            <wp:posOffset>-736600</wp:posOffset>
          </wp:positionH>
          <wp:positionV relativeFrom="paragraph">
            <wp:posOffset>-413689</wp:posOffset>
          </wp:positionV>
          <wp:extent cx="7640320" cy="1092200"/>
          <wp:effectExtent l="0" t="0" r="0" b="0"/>
          <wp:wrapTight wrapText="bothSides">
            <wp:wrapPolygon edited="0">
              <wp:start x="0" y="0"/>
              <wp:lineTo x="0" y="21098"/>
              <wp:lineTo x="21543" y="21098"/>
              <wp:lineTo x="21543" y="0"/>
              <wp:lineTo x="0" y="0"/>
            </wp:wrapPolygon>
          </wp:wrapTight>
          <wp:docPr id="453780833" name="Picture 453780833"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74148" w14:textId="77777777" w:rsidR="007B0BBA" w:rsidRDefault="007B0BBA" w:rsidP="007B0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AA9" w14:textId="77777777" w:rsidR="00F4114D" w:rsidRDefault="007D76B0" w:rsidP="007D76B0">
    <w:pPr>
      <w:pStyle w:val="Header"/>
      <w:jc w:val="center"/>
    </w:pPr>
    <w:r>
      <w:rPr>
        <w:noProof/>
        <w:lang w:eastAsia="en-AU"/>
      </w:rPr>
      <w:drawing>
        <wp:anchor distT="0" distB="0" distL="114300" distR="114300" simplePos="0" relativeHeight="251665408" behindDoc="1" locked="0" layoutInCell="1" allowOverlap="1" wp14:anchorId="50D94A7E" wp14:editId="2194EC17">
          <wp:simplePos x="0" y="0"/>
          <wp:positionH relativeFrom="column">
            <wp:posOffset>-802386</wp:posOffset>
          </wp:positionH>
          <wp:positionV relativeFrom="paragraph">
            <wp:posOffset>-356616</wp:posOffset>
          </wp:positionV>
          <wp:extent cx="7640320" cy="1092200"/>
          <wp:effectExtent l="0" t="0" r="0" b="0"/>
          <wp:wrapTight wrapText="bothSides">
            <wp:wrapPolygon edited="0">
              <wp:start x="0" y="0"/>
              <wp:lineTo x="0" y="21098"/>
              <wp:lineTo x="21543" y="21098"/>
              <wp:lineTo x="21543" y="0"/>
              <wp:lineTo x="0" y="0"/>
            </wp:wrapPolygon>
          </wp:wrapTight>
          <wp:docPr id="1460573007" name="Picture 1460573007"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2C916F29"/>
    <w:multiLevelType w:val="multilevel"/>
    <w:tmpl w:val="9C6E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45DE2BF0"/>
    <w:multiLevelType w:val="multilevel"/>
    <w:tmpl w:val="BC4E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C90D8A"/>
    <w:multiLevelType w:val="multilevel"/>
    <w:tmpl w:val="8752BC70"/>
    <w:numStyleLink w:val="ListSectionTitle"/>
  </w:abstractNum>
  <w:abstractNum w:abstractNumId="13" w15:restartNumberingAfterBreak="0">
    <w:nsid w:val="52AA0A7D"/>
    <w:multiLevelType w:val="multilevel"/>
    <w:tmpl w:val="E9B44B6A"/>
    <w:numStyleLink w:val="ListParagraph"/>
  </w:abstractNum>
  <w:abstractNum w:abstractNumId="14" w15:restartNumberingAfterBreak="0">
    <w:nsid w:val="53FE7795"/>
    <w:multiLevelType w:val="multilevel"/>
    <w:tmpl w:val="B5BC7C40"/>
    <w:numStyleLink w:val="ListAppendix"/>
  </w:abstractNum>
  <w:abstractNum w:abstractNumId="15" w15:restartNumberingAfterBreak="0">
    <w:nsid w:val="63190B00"/>
    <w:multiLevelType w:val="multilevel"/>
    <w:tmpl w:val="5B5A0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798907196">
    <w:abstractNumId w:val="16"/>
  </w:num>
  <w:num w:numId="2" w16cid:durableId="1190602858">
    <w:abstractNumId w:val="4"/>
  </w:num>
  <w:num w:numId="3" w16cid:durableId="1209538068">
    <w:abstractNumId w:val="9"/>
  </w:num>
  <w:num w:numId="4" w16cid:durableId="679429343">
    <w:abstractNumId w:val="3"/>
  </w:num>
  <w:num w:numId="5" w16cid:durableId="1146356740">
    <w:abstractNumId w:val="13"/>
  </w:num>
  <w:num w:numId="6" w16cid:durableId="1378504555">
    <w:abstractNumId w:val="5"/>
  </w:num>
  <w:num w:numId="7" w16cid:durableId="1501504831">
    <w:abstractNumId w:val="6"/>
  </w:num>
  <w:num w:numId="8" w16cid:durableId="768475205">
    <w:abstractNumId w:val="7"/>
  </w:num>
  <w:num w:numId="9" w16cid:durableId="1423988116">
    <w:abstractNumId w:val="2"/>
  </w:num>
  <w:num w:numId="10" w16cid:durableId="498928100">
    <w:abstractNumId w:val="10"/>
  </w:num>
  <w:num w:numId="11" w16cid:durableId="1394817953">
    <w:abstractNumId w:val="1"/>
  </w:num>
  <w:num w:numId="12" w16cid:durableId="149177872">
    <w:abstractNumId w:val="0"/>
  </w:num>
  <w:num w:numId="13" w16cid:durableId="1247303909">
    <w:abstractNumId w:val="12"/>
  </w:num>
  <w:num w:numId="14" w16cid:durableId="804547555">
    <w:abstractNumId w:val="14"/>
  </w:num>
  <w:num w:numId="15" w16cid:durableId="1531334421">
    <w:abstractNumId w:val="12"/>
  </w:num>
  <w:num w:numId="16" w16cid:durableId="1997954473">
    <w:abstractNumId w:val="8"/>
  </w:num>
  <w:num w:numId="17" w16cid:durableId="283078775">
    <w:abstractNumId w:val="15"/>
  </w:num>
  <w:num w:numId="18" w16cid:durableId="152918005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B1"/>
    <w:rsid w:val="000300D4"/>
    <w:rsid w:val="000A7AFE"/>
    <w:rsid w:val="000B3E75"/>
    <w:rsid w:val="0016241C"/>
    <w:rsid w:val="001741BF"/>
    <w:rsid w:val="00193459"/>
    <w:rsid w:val="00196C64"/>
    <w:rsid w:val="001B6A57"/>
    <w:rsid w:val="001D509C"/>
    <w:rsid w:val="001E544B"/>
    <w:rsid w:val="001F78BE"/>
    <w:rsid w:val="0020149A"/>
    <w:rsid w:val="002142AC"/>
    <w:rsid w:val="00241DF1"/>
    <w:rsid w:val="002450E7"/>
    <w:rsid w:val="002468B1"/>
    <w:rsid w:val="00262610"/>
    <w:rsid w:val="00265C99"/>
    <w:rsid w:val="00287293"/>
    <w:rsid w:val="00292EDB"/>
    <w:rsid w:val="002C6194"/>
    <w:rsid w:val="002D73F6"/>
    <w:rsid w:val="002E0C95"/>
    <w:rsid w:val="002F612F"/>
    <w:rsid w:val="00310B79"/>
    <w:rsid w:val="0033054B"/>
    <w:rsid w:val="00354C6A"/>
    <w:rsid w:val="003B45A6"/>
    <w:rsid w:val="003E7604"/>
    <w:rsid w:val="00416FF4"/>
    <w:rsid w:val="00441D03"/>
    <w:rsid w:val="00445521"/>
    <w:rsid w:val="00463D08"/>
    <w:rsid w:val="004713C5"/>
    <w:rsid w:val="0047184D"/>
    <w:rsid w:val="00496B7C"/>
    <w:rsid w:val="004972A0"/>
    <w:rsid w:val="004C5D76"/>
    <w:rsid w:val="00525774"/>
    <w:rsid w:val="00571E2B"/>
    <w:rsid w:val="0057249F"/>
    <w:rsid w:val="00576D68"/>
    <w:rsid w:val="005845EC"/>
    <w:rsid w:val="00592982"/>
    <w:rsid w:val="005A6CC7"/>
    <w:rsid w:val="005B54F0"/>
    <w:rsid w:val="005D0167"/>
    <w:rsid w:val="005D4250"/>
    <w:rsid w:val="005E5C82"/>
    <w:rsid w:val="005E7363"/>
    <w:rsid w:val="00614669"/>
    <w:rsid w:val="006377A2"/>
    <w:rsid w:val="00670B05"/>
    <w:rsid w:val="00684298"/>
    <w:rsid w:val="006873AE"/>
    <w:rsid w:val="00691D45"/>
    <w:rsid w:val="006C0E44"/>
    <w:rsid w:val="006E6F6B"/>
    <w:rsid w:val="006E71A4"/>
    <w:rsid w:val="0071246C"/>
    <w:rsid w:val="00715A9A"/>
    <w:rsid w:val="00716942"/>
    <w:rsid w:val="00726A4F"/>
    <w:rsid w:val="00731CFD"/>
    <w:rsid w:val="007363EC"/>
    <w:rsid w:val="00744B6E"/>
    <w:rsid w:val="007543BA"/>
    <w:rsid w:val="007A70F9"/>
    <w:rsid w:val="007B0BBA"/>
    <w:rsid w:val="007B215D"/>
    <w:rsid w:val="007C38B8"/>
    <w:rsid w:val="007D76B0"/>
    <w:rsid w:val="007F5557"/>
    <w:rsid w:val="007F6E9B"/>
    <w:rsid w:val="00834296"/>
    <w:rsid w:val="00842249"/>
    <w:rsid w:val="00862690"/>
    <w:rsid w:val="00882359"/>
    <w:rsid w:val="008B0D7D"/>
    <w:rsid w:val="008E2EA4"/>
    <w:rsid w:val="008F4577"/>
    <w:rsid w:val="00915EE2"/>
    <w:rsid w:val="009212B7"/>
    <w:rsid w:val="00944DDB"/>
    <w:rsid w:val="00962394"/>
    <w:rsid w:val="009774DC"/>
    <w:rsid w:val="009A73CC"/>
    <w:rsid w:val="009C006F"/>
    <w:rsid w:val="009D6143"/>
    <w:rsid w:val="009D7F71"/>
    <w:rsid w:val="009E12AD"/>
    <w:rsid w:val="009E3486"/>
    <w:rsid w:val="009E3FDE"/>
    <w:rsid w:val="009E4036"/>
    <w:rsid w:val="009E6379"/>
    <w:rsid w:val="009F3881"/>
    <w:rsid w:val="009F4B53"/>
    <w:rsid w:val="00A1219F"/>
    <w:rsid w:val="00A12421"/>
    <w:rsid w:val="00A34437"/>
    <w:rsid w:val="00A77D53"/>
    <w:rsid w:val="00A902D6"/>
    <w:rsid w:val="00AE34ED"/>
    <w:rsid w:val="00AE55CE"/>
    <w:rsid w:val="00AE7D65"/>
    <w:rsid w:val="00B025B0"/>
    <w:rsid w:val="00B042DF"/>
    <w:rsid w:val="00B13955"/>
    <w:rsid w:val="00B473B6"/>
    <w:rsid w:val="00B742E4"/>
    <w:rsid w:val="00B906AA"/>
    <w:rsid w:val="00BA4749"/>
    <w:rsid w:val="00BC0E71"/>
    <w:rsid w:val="00BD7B3C"/>
    <w:rsid w:val="00BE0430"/>
    <w:rsid w:val="00BE112C"/>
    <w:rsid w:val="00C134D5"/>
    <w:rsid w:val="00C15360"/>
    <w:rsid w:val="00C20C17"/>
    <w:rsid w:val="00C27954"/>
    <w:rsid w:val="00C33B32"/>
    <w:rsid w:val="00C474B7"/>
    <w:rsid w:val="00C555F6"/>
    <w:rsid w:val="00C56F58"/>
    <w:rsid w:val="00C7208B"/>
    <w:rsid w:val="00C733AD"/>
    <w:rsid w:val="00C960ED"/>
    <w:rsid w:val="00CA4DCB"/>
    <w:rsid w:val="00CE7A06"/>
    <w:rsid w:val="00D1054E"/>
    <w:rsid w:val="00D13C7F"/>
    <w:rsid w:val="00D32971"/>
    <w:rsid w:val="00D8242B"/>
    <w:rsid w:val="00DA0DE5"/>
    <w:rsid w:val="00DA5594"/>
    <w:rsid w:val="00DC5331"/>
    <w:rsid w:val="00DC79BB"/>
    <w:rsid w:val="00DD0AFE"/>
    <w:rsid w:val="00DD3FBD"/>
    <w:rsid w:val="00DD760B"/>
    <w:rsid w:val="00DF5EA7"/>
    <w:rsid w:val="00E7261C"/>
    <w:rsid w:val="00E77EBA"/>
    <w:rsid w:val="00E87A8D"/>
    <w:rsid w:val="00EA1376"/>
    <w:rsid w:val="00EC2A9A"/>
    <w:rsid w:val="00EE473C"/>
    <w:rsid w:val="00F33C51"/>
    <w:rsid w:val="00F37ED1"/>
    <w:rsid w:val="00F4114D"/>
    <w:rsid w:val="00F4312A"/>
    <w:rsid w:val="00F745F2"/>
    <w:rsid w:val="00F77373"/>
    <w:rsid w:val="00FC0BC3"/>
    <w:rsid w:val="00FD1621"/>
    <w:rsid w:val="00FD2291"/>
    <w:rsid w:val="00FD4D56"/>
    <w:rsid w:val="00FE7360"/>
    <w:rsid w:val="0988BC0F"/>
    <w:rsid w:val="388A6A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3D0F"/>
  <w15:chartTrackingRefBased/>
  <w15:docId w15:val="{EF07BA1F-98D9-4485-98B4-7EF4FA4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84D"/>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7F6E9B"/>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7F6E9B"/>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7184D"/>
    <w:pPr>
      <w:spacing w:before="120" w:after="120" w:line="260" w:lineRule="atLeast"/>
    </w:pPr>
  </w:style>
  <w:style w:type="character" w:customStyle="1" w:styleId="BodyTextChar">
    <w:name w:val="Body Text Char"/>
    <w:basedOn w:val="DefaultParagraphFont"/>
    <w:link w:val="BodyText"/>
    <w:rsid w:val="0047184D"/>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unhideWhenUsed/>
    <w:rsid w:val="000B3E75"/>
    <w:rPr>
      <w:szCs w:val="20"/>
    </w:rPr>
  </w:style>
  <w:style w:type="character" w:customStyle="1" w:styleId="CommentTextChar">
    <w:name w:val="Comment Text Char"/>
    <w:basedOn w:val="DefaultParagraphFont"/>
    <w:link w:val="CommentText"/>
    <w:uiPriority w:val="99"/>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table" w:customStyle="1" w:styleId="TableGrid1">
    <w:name w:val="Table Grid1"/>
    <w:basedOn w:val="TableNormal"/>
    <w:next w:val="TableGrid"/>
    <w:uiPriority w:val="39"/>
    <w:rsid w:val="00A1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15ac31-46c3-4abe-af4c-8471ed8aaafe">
      <Terms xmlns="http://schemas.microsoft.com/office/infopath/2007/PartnerControls"/>
    </lcf76f155ced4ddcb4097134ff3c332f>
    <TaxCatchAll xmlns="bcc64376-a681-457d-b27f-dbf7cdc45006" xsi:nil="true"/>
    <Level xmlns="bd15ac31-46c3-4abe-af4c-8471ed8aaafe" xsi:nil="true"/>
    <Status xmlns="bd15ac31-46c3-4abe-af4c-8471ed8aaafe" xsi:nil="true"/>
    <Notes xmlns="bd15ac31-46c3-4abe-af4c-8471ed8aaafe" xsi:nil="true"/>
    <Stream xmlns="bd15ac31-46c3-4abe-af4c-8471ed8aaafe" xsi:nil="true"/>
    <Faculty xmlns="bd15ac31-46c3-4abe-af4c-8471ed8aaa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8019A768B631468154FA07FAB8FDEC" ma:contentTypeVersion="20" ma:contentTypeDescription="Create a new document." ma:contentTypeScope="" ma:versionID="77ab66a4d2e285ec849904029cb78c04">
  <xsd:schema xmlns:xsd="http://www.w3.org/2001/XMLSchema" xmlns:xs="http://www.w3.org/2001/XMLSchema" xmlns:p="http://schemas.microsoft.com/office/2006/metadata/properties" xmlns:ns2="bd15ac31-46c3-4abe-af4c-8471ed8aaafe" xmlns:ns3="bcc64376-a681-457d-b27f-dbf7cdc45006" targetNamespace="http://schemas.microsoft.com/office/2006/metadata/properties" ma:root="true" ma:fieldsID="52d393f4b9fbc13640673ee955cf3952" ns2:_="" ns3:_="">
    <xsd:import namespace="bd15ac31-46c3-4abe-af4c-8471ed8aaafe"/>
    <xsd:import namespace="bcc64376-a681-457d-b27f-dbf7cdc45006"/>
    <xsd:element name="properties">
      <xsd:complexType>
        <xsd:sequence>
          <xsd:element name="documentManagement">
            <xsd:complexType>
              <xsd:all>
                <xsd:element ref="ns2:Notes" minOccurs="0"/>
                <xsd:element ref="ns2:Status" minOccurs="0"/>
                <xsd:element ref="ns2:Level"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ream" minOccurs="0"/>
                <xsd:element ref="ns2:Facu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ac31-46c3-4abe-af4c-8471ed8aaafe"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Status" ma:index="4" nillable="true" ma:displayName="Status" ma:format="Dropdown" ma:internalName="Status" ma:readOnly="false">
      <xsd:simpleType>
        <xsd:union memberTypes="dms:Text">
          <xsd:simpleType>
            <xsd:restriction base="dms:Choice">
              <xsd:enumeration value="With Liz"/>
              <xsd:enumeration value="With Dan"/>
              <xsd:enumeration value="With EA"/>
              <xsd:enumeration value="Complete"/>
            </xsd:restriction>
          </xsd:simpleType>
        </xsd:union>
      </xsd:simpleType>
    </xsd:element>
    <xsd:element name="Level" ma:index="5" nillable="true" ma:displayName="Level" ma:format="Dropdown" ma:internalName="Level" ma:readOnly="false">
      <xsd:simpleType>
        <xsd:restriction base="dms:Choice">
          <xsd:enumeration value="Beginner"/>
          <xsd:enumeration value="Intermediate"/>
          <xsd:enumeration value="Advanc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hidden="true" ma:indexed="true" ma:internalName="MediaServiceLocation" ma:readOnly="true">
      <xsd:simpleType>
        <xsd:restriction base="dms:Text"/>
      </xsd:simpleType>
    </xsd:element>
    <xsd:element name="Stream" ma:index="22" nillable="true" ma:displayName="Stream" ma:description="To be specific to 'owns' a document, process or should be asked." ma:format="Dropdown" ma:hidden="true" ma:internalName="Stream" ma:readOnly="false">
      <xsd:complexType>
        <xsd:complexContent>
          <xsd:extension base="dms:MultiChoice">
            <xsd:sequence>
              <xsd:element name="Value" maxOccurs="unbounded" minOccurs="0" nillable="true">
                <xsd:simpleType>
                  <xsd:restriction base="dms:Choice">
                    <xsd:enumeration value="ALL CDT"/>
                    <xsd:enumeration value="Industry"/>
                    <xsd:enumeration value="Facilitations"/>
                    <xsd:enumeration value="Design"/>
                    <xsd:enumeration value="Team Lead - Facilitation"/>
                    <xsd:enumeration value="Team Lead - Design"/>
                    <xsd:enumeration value="IEC"/>
                    <xsd:enumeration value="Manager, Employability and Careers"/>
                    <xsd:enumeration value="EMP"/>
                  </xsd:restriction>
                </xsd:simpleType>
              </xsd:element>
            </xsd:sequence>
          </xsd:extension>
        </xsd:complexContent>
      </xsd:complexType>
    </xsd:element>
    <xsd:element name="Faculty" ma:index="25" nillable="true" ma:displayName="Faculty" ma:format="Dropdown" ma:internalName="Facult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c64376-a681-457d-b27f-dbf7cdc450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321098f-504c-4316-b227-dc9bbc982c13}" ma:internalName="TaxCatchAll" ma:readOnly="false" ma:showField="CatchAllData" ma:web="bcc64376-a681-457d-b27f-dbf7cdc45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97F69-0823-4AF0-8E89-278F68E1D432}">
  <ds:schemaRefs>
    <ds:schemaRef ds:uri="http://schemas.microsoft.com/sharepoint/v3/contenttype/forms"/>
  </ds:schemaRefs>
</ds:datastoreItem>
</file>

<file path=customXml/itemProps2.xml><?xml version="1.0" encoding="utf-8"?>
<ds:datastoreItem xmlns:ds="http://schemas.openxmlformats.org/officeDocument/2006/customXml" ds:itemID="{92A7158C-3BCE-4ED9-BCCC-DDB71D8F8778}">
  <ds:schemaRefs>
    <ds:schemaRef ds:uri="http://schemas.microsoft.com/office/2006/metadata/properties"/>
    <ds:schemaRef ds:uri="http://schemas.microsoft.com/office/infopath/2007/PartnerControls"/>
    <ds:schemaRef ds:uri="bd15ac31-46c3-4abe-af4c-8471ed8aaafe"/>
    <ds:schemaRef ds:uri="bcc64376-a681-457d-b27f-dbf7cdc45006"/>
  </ds:schemaRefs>
</ds:datastoreItem>
</file>

<file path=customXml/itemProps3.xml><?xml version="1.0" encoding="utf-8"?>
<ds:datastoreItem xmlns:ds="http://schemas.openxmlformats.org/officeDocument/2006/customXml" ds:itemID="{2B82F010-17C3-4E59-9FBD-F244D64E9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ac31-46c3-4abe-af4c-8471ed8aaafe"/>
    <ds:schemaRef ds:uri="bcc64376-a681-457d-b27f-dbf7cdc45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4792F2-50FC-4851-8BC6-A751D24F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730</Words>
  <Characters>4162</Characters>
  <Application>Microsoft Office Word</Application>
  <DocSecurity>0</DocSecurity>
  <Lines>34</Lines>
  <Paragraphs>9</Paragraphs>
  <ScaleCrop>false</ScaleCrop>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Trotter</dc:creator>
  <cp:keywords/>
  <dc:description/>
  <cp:lastModifiedBy>Thea Ogle</cp:lastModifiedBy>
  <cp:revision>18</cp:revision>
  <dcterms:created xsi:type="dcterms:W3CDTF">2026-08-20T00:17:00Z</dcterms:created>
  <dcterms:modified xsi:type="dcterms:W3CDTF">2026-08-27T05:52:00Z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2022-03-29T06:34:44Z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2d0a4c4e-b531-4562-a945-15bda92b0234</vt:lpwstr>
  </property>
  <property fmtid="{D5CDD505-2E9C-101B-9397-08002B2CF9AE}" pid="8" name="MSIP_Label_0f488380-630a-4f55-a077-a19445e3f360_ContentBits">
    <vt:lpwstr>0</vt:lpwstr>
  </property>
  <property fmtid="{D5CDD505-2E9C-101B-9397-08002B2CF9AE}" pid="9" name="ContentTypeId">
    <vt:lpwstr>0x010100788019A768B631468154FA07FAB8FDEC</vt:lpwstr>
  </property>
  <property fmtid="{D5CDD505-2E9C-101B-9397-08002B2CF9AE}" pid="10" name="MediaServiceImageTags">
    <vt:lpwstr/>
  </property>
</Properties>
</file>